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BA" w:rsidRPr="00C71197" w:rsidRDefault="00265974" w:rsidP="00891D9E">
      <w:pPr>
        <w:spacing w:after="0"/>
        <w:jc w:val="center"/>
        <w:rPr>
          <w:rFonts w:ascii="Times New Roman" w:hAnsi="Times New Roman" w:cs="Times New Roman"/>
          <w:b/>
          <w:bCs/>
          <w:sz w:val="28"/>
          <w:szCs w:val="28"/>
          <w:lang w:val="uk-UA"/>
        </w:rPr>
      </w:pPr>
      <w:r w:rsidRPr="00C71197">
        <w:rPr>
          <w:rFonts w:ascii="Times New Roman" w:hAnsi="Times New Roman" w:cs="Times New Roman"/>
          <w:b/>
          <w:bCs/>
          <w:sz w:val="28"/>
          <w:szCs w:val="28"/>
          <w:lang w:val="uk-UA"/>
        </w:rPr>
        <w:t xml:space="preserve">Звіт директора </w:t>
      </w:r>
    </w:p>
    <w:p w:rsidR="003A099B" w:rsidRDefault="00265974" w:rsidP="00891D9E">
      <w:pPr>
        <w:spacing w:after="0"/>
        <w:jc w:val="center"/>
        <w:rPr>
          <w:rFonts w:ascii="Times New Roman" w:hAnsi="Times New Roman" w:cs="Times New Roman"/>
          <w:b/>
          <w:bCs/>
          <w:sz w:val="28"/>
          <w:szCs w:val="28"/>
          <w:lang w:val="uk-UA"/>
        </w:rPr>
      </w:pPr>
      <w:r w:rsidRPr="00C71197">
        <w:rPr>
          <w:rFonts w:ascii="Times New Roman" w:hAnsi="Times New Roman" w:cs="Times New Roman"/>
          <w:b/>
          <w:bCs/>
          <w:sz w:val="28"/>
          <w:szCs w:val="28"/>
          <w:lang w:val="uk-UA"/>
        </w:rPr>
        <w:t xml:space="preserve">Комунального некомерційного підприємства </w:t>
      </w:r>
    </w:p>
    <w:p w:rsidR="003A099B" w:rsidRDefault="00265974" w:rsidP="00891D9E">
      <w:pPr>
        <w:spacing w:after="0"/>
        <w:jc w:val="center"/>
        <w:rPr>
          <w:rFonts w:ascii="Times New Roman" w:hAnsi="Times New Roman" w:cs="Times New Roman"/>
          <w:b/>
          <w:bCs/>
          <w:sz w:val="28"/>
          <w:szCs w:val="28"/>
          <w:lang w:val="uk-UA"/>
        </w:rPr>
      </w:pPr>
      <w:r w:rsidRPr="00C71197">
        <w:rPr>
          <w:rFonts w:ascii="Times New Roman" w:hAnsi="Times New Roman" w:cs="Times New Roman"/>
          <w:b/>
          <w:bCs/>
          <w:sz w:val="28"/>
          <w:szCs w:val="28"/>
          <w:lang w:val="uk-UA"/>
        </w:rPr>
        <w:t>«Пологовий будинок №3»</w:t>
      </w:r>
    </w:p>
    <w:p w:rsidR="00212235" w:rsidRDefault="00265974" w:rsidP="00891D9E">
      <w:pPr>
        <w:spacing w:after="0"/>
        <w:jc w:val="center"/>
        <w:rPr>
          <w:rFonts w:ascii="Times New Roman" w:hAnsi="Times New Roman" w:cs="Times New Roman"/>
          <w:b/>
          <w:bCs/>
          <w:sz w:val="28"/>
          <w:szCs w:val="28"/>
          <w:lang w:val="uk-UA"/>
        </w:rPr>
      </w:pPr>
      <w:r w:rsidRPr="00C71197">
        <w:rPr>
          <w:rFonts w:ascii="Times New Roman" w:hAnsi="Times New Roman" w:cs="Times New Roman"/>
          <w:b/>
          <w:bCs/>
          <w:sz w:val="28"/>
          <w:szCs w:val="28"/>
          <w:lang w:val="uk-UA"/>
        </w:rPr>
        <w:t xml:space="preserve"> Запорізької міської ради</w:t>
      </w:r>
    </w:p>
    <w:p w:rsidR="00C71197" w:rsidRPr="00C71197" w:rsidRDefault="00C71197" w:rsidP="00891D9E">
      <w:pPr>
        <w:spacing w:after="0"/>
        <w:jc w:val="center"/>
        <w:rPr>
          <w:rFonts w:ascii="Times New Roman" w:hAnsi="Times New Roman" w:cs="Times New Roman"/>
          <w:b/>
          <w:bCs/>
          <w:sz w:val="28"/>
          <w:szCs w:val="28"/>
          <w:lang w:val="uk-UA"/>
        </w:rPr>
      </w:pPr>
    </w:p>
    <w:p w:rsidR="00EF71BA" w:rsidRDefault="00EF71BA" w:rsidP="00891D9E">
      <w:pPr>
        <w:spacing w:after="0"/>
        <w:jc w:val="center"/>
        <w:rPr>
          <w:rFonts w:ascii="Times New Roman" w:hAnsi="Times New Roman" w:cs="Times New Roman"/>
          <w:b/>
          <w:bCs/>
          <w:sz w:val="28"/>
          <w:szCs w:val="28"/>
          <w:lang w:val="uk-UA"/>
        </w:rPr>
      </w:pPr>
      <w:proofErr w:type="spellStart"/>
      <w:r w:rsidRPr="00C71197">
        <w:rPr>
          <w:rFonts w:ascii="Times New Roman" w:hAnsi="Times New Roman" w:cs="Times New Roman"/>
          <w:b/>
          <w:bCs/>
          <w:sz w:val="28"/>
          <w:szCs w:val="28"/>
          <w:lang w:val="uk-UA"/>
        </w:rPr>
        <w:t>Коломойця</w:t>
      </w:r>
      <w:proofErr w:type="spellEnd"/>
      <w:r w:rsidRPr="00C71197">
        <w:rPr>
          <w:rFonts w:ascii="Times New Roman" w:hAnsi="Times New Roman" w:cs="Times New Roman"/>
          <w:b/>
          <w:bCs/>
          <w:sz w:val="28"/>
          <w:szCs w:val="28"/>
          <w:lang w:val="uk-UA"/>
        </w:rPr>
        <w:t xml:space="preserve"> Сергія Прокоповича</w:t>
      </w:r>
    </w:p>
    <w:p w:rsidR="00C71197" w:rsidRPr="00C71197" w:rsidRDefault="00C71197" w:rsidP="00891D9E">
      <w:pPr>
        <w:spacing w:after="0"/>
        <w:jc w:val="center"/>
        <w:rPr>
          <w:rFonts w:ascii="Times New Roman" w:hAnsi="Times New Roman" w:cs="Times New Roman"/>
          <w:b/>
          <w:bCs/>
          <w:sz w:val="28"/>
          <w:szCs w:val="28"/>
          <w:lang w:val="uk-UA"/>
        </w:rPr>
      </w:pPr>
    </w:p>
    <w:p w:rsidR="00BE3F1F" w:rsidRDefault="00BE3F1F" w:rsidP="00891D9E">
      <w:pPr>
        <w:spacing w:after="0"/>
        <w:jc w:val="center"/>
        <w:rPr>
          <w:rFonts w:ascii="Times New Roman" w:hAnsi="Times New Roman" w:cs="Times New Roman"/>
          <w:b/>
          <w:bCs/>
          <w:sz w:val="28"/>
          <w:szCs w:val="28"/>
          <w:lang w:val="uk-UA"/>
        </w:rPr>
      </w:pPr>
    </w:p>
    <w:p w:rsidR="003E7242" w:rsidRPr="00C71197" w:rsidRDefault="003E7242" w:rsidP="00891D9E">
      <w:pPr>
        <w:spacing w:after="0"/>
        <w:jc w:val="center"/>
        <w:rPr>
          <w:rFonts w:ascii="Times New Roman" w:hAnsi="Times New Roman" w:cs="Times New Roman"/>
          <w:b/>
          <w:bCs/>
          <w:sz w:val="28"/>
          <w:szCs w:val="28"/>
          <w:lang w:val="uk-UA"/>
        </w:rPr>
      </w:pPr>
    </w:p>
    <w:p w:rsidR="00265974" w:rsidRPr="00C71197" w:rsidRDefault="0021223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ab/>
      </w:r>
      <w:r w:rsidR="00265974" w:rsidRPr="00C71197">
        <w:rPr>
          <w:rFonts w:ascii="Times New Roman" w:hAnsi="Times New Roman" w:cs="Times New Roman"/>
          <w:sz w:val="28"/>
          <w:szCs w:val="28"/>
          <w:lang w:val="uk-UA"/>
        </w:rPr>
        <w:t xml:space="preserve">Комунальне некомерційне підприємство «Пологовий будинок №3» Запорізької міської ради – є закладом охорони </w:t>
      </w:r>
      <w:r w:rsidR="00B60CC7" w:rsidRPr="00C71197">
        <w:rPr>
          <w:rFonts w:ascii="Times New Roman" w:hAnsi="Times New Roman" w:cs="Times New Roman"/>
          <w:sz w:val="28"/>
          <w:szCs w:val="28"/>
          <w:lang w:val="uk-UA"/>
        </w:rPr>
        <w:t>здоров’я</w:t>
      </w:r>
      <w:r w:rsidR="00265974" w:rsidRPr="00C71197">
        <w:rPr>
          <w:rFonts w:ascii="Times New Roman" w:hAnsi="Times New Roman" w:cs="Times New Roman"/>
          <w:sz w:val="28"/>
          <w:szCs w:val="28"/>
          <w:lang w:val="uk-UA"/>
        </w:rPr>
        <w:t>, неприбутковим підприємством, заснованим на комунальний власності територіальної громади міста Запоріжжя, щ</w:t>
      </w:r>
      <w:r w:rsidR="00D60BA6" w:rsidRPr="00C71197">
        <w:rPr>
          <w:rFonts w:ascii="Times New Roman" w:hAnsi="Times New Roman" w:cs="Times New Roman"/>
          <w:sz w:val="28"/>
          <w:szCs w:val="28"/>
          <w:lang w:val="uk-UA"/>
        </w:rPr>
        <w:t>о</w:t>
      </w:r>
      <w:r w:rsidR="00265974" w:rsidRPr="00C71197">
        <w:rPr>
          <w:rFonts w:ascii="Times New Roman" w:hAnsi="Times New Roman" w:cs="Times New Roman"/>
          <w:sz w:val="28"/>
          <w:szCs w:val="28"/>
          <w:lang w:val="uk-UA"/>
        </w:rPr>
        <w:t xml:space="preserve"> надає вторинну </w:t>
      </w:r>
      <w:r w:rsidR="00D60BA6" w:rsidRPr="00C71197">
        <w:rPr>
          <w:rFonts w:ascii="Times New Roman" w:hAnsi="Times New Roman" w:cs="Times New Roman"/>
          <w:sz w:val="28"/>
          <w:szCs w:val="28"/>
          <w:lang w:val="uk-UA"/>
        </w:rPr>
        <w:t>(</w:t>
      </w:r>
      <w:r w:rsidR="00265974" w:rsidRPr="00C71197">
        <w:rPr>
          <w:rFonts w:ascii="Times New Roman" w:hAnsi="Times New Roman" w:cs="Times New Roman"/>
          <w:sz w:val="28"/>
          <w:szCs w:val="28"/>
          <w:lang w:val="uk-UA"/>
        </w:rPr>
        <w:t>спеціалізовану</w:t>
      </w:r>
      <w:r w:rsidR="00D60BA6" w:rsidRPr="00C71197">
        <w:rPr>
          <w:rFonts w:ascii="Times New Roman" w:hAnsi="Times New Roman" w:cs="Times New Roman"/>
          <w:sz w:val="28"/>
          <w:szCs w:val="28"/>
          <w:lang w:val="uk-UA"/>
        </w:rPr>
        <w:t>) медичну допомогу населенню в порядку та на умовах, встановлених законодавством України та Статутом підприємства.</w:t>
      </w:r>
    </w:p>
    <w:p w:rsidR="00B60CC7" w:rsidRPr="00C71197" w:rsidRDefault="00D60BA6"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Відповідно до основ законодавства України про охорону здоров’я, Закону України «Про державні фінансові гарантій медичного обслуговування населення та виконання </w:t>
      </w:r>
      <w:r w:rsidR="00212235" w:rsidRPr="00C71197">
        <w:rPr>
          <w:rFonts w:ascii="Times New Roman" w:hAnsi="Times New Roman" w:cs="Times New Roman"/>
          <w:sz w:val="28"/>
          <w:szCs w:val="28"/>
          <w:lang w:val="uk-UA"/>
        </w:rPr>
        <w:t>рішенн</w:t>
      </w:r>
      <w:r w:rsidR="00B60CC7" w:rsidRPr="00C71197">
        <w:rPr>
          <w:rFonts w:ascii="Times New Roman" w:hAnsi="Times New Roman" w:cs="Times New Roman"/>
          <w:sz w:val="28"/>
          <w:szCs w:val="28"/>
          <w:lang w:val="uk-UA"/>
        </w:rPr>
        <w:t>я</w:t>
      </w:r>
      <w:r w:rsidRPr="00C71197">
        <w:rPr>
          <w:rFonts w:ascii="Times New Roman" w:hAnsi="Times New Roman" w:cs="Times New Roman"/>
          <w:sz w:val="28"/>
          <w:szCs w:val="28"/>
          <w:lang w:val="uk-UA"/>
        </w:rPr>
        <w:t xml:space="preserve"> </w:t>
      </w:r>
      <w:r w:rsidR="00212235" w:rsidRPr="00C71197">
        <w:rPr>
          <w:rFonts w:ascii="Times New Roman" w:hAnsi="Times New Roman" w:cs="Times New Roman"/>
          <w:sz w:val="28"/>
          <w:szCs w:val="28"/>
          <w:lang w:val="uk-UA"/>
        </w:rPr>
        <w:t>Запорізької міської ради від 19.12.2018 №8</w:t>
      </w:r>
      <w:r w:rsidR="005E00DC" w:rsidRPr="00C71197">
        <w:rPr>
          <w:rFonts w:ascii="Times New Roman" w:hAnsi="Times New Roman" w:cs="Times New Roman"/>
          <w:sz w:val="28"/>
          <w:szCs w:val="28"/>
          <w:lang w:val="uk-UA"/>
        </w:rPr>
        <w:t>1</w:t>
      </w:r>
      <w:r w:rsidR="00212235" w:rsidRPr="00C71197">
        <w:rPr>
          <w:rFonts w:ascii="Times New Roman" w:hAnsi="Times New Roman" w:cs="Times New Roman"/>
          <w:sz w:val="28"/>
          <w:szCs w:val="28"/>
          <w:lang w:val="uk-UA"/>
        </w:rPr>
        <w:t xml:space="preserve">  </w:t>
      </w:r>
      <w:proofErr w:type="spellStart"/>
      <w:r w:rsidR="00B60CC7" w:rsidRPr="00C71197">
        <w:rPr>
          <w:rFonts w:ascii="Times New Roman" w:hAnsi="Times New Roman" w:cs="Times New Roman"/>
          <w:sz w:val="28"/>
          <w:szCs w:val="28"/>
          <w:lang w:val="uk-UA"/>
        </w:rPr>
        <w:t>ЗОЗ</w:t>
      </w:r>
      <w:proofErr w:type="spellEnd"/>
      <w:r w:rsidR="00B60CC7" w:rsidRPr="00C71197">
        <w:rPr>
          <w:rFonts w:ascii="Times New Roman" w:hAnsi="Times New Roman" w:cs="Times New Roman"/>
          <w:sz w:val="28"/>
          <w:szCs w:val="28"/>
          <w:lang w:val="uk-UA"/>
        </w:rPr>
        <w:t xml:space="preserve"> «Пологовий будинок № 3» успішно реорганізовано шляхом перетворення його в комунальне некомерційне підприємство «Пологовий будинок №3» Запорізької міської ради </w:t>
      </w:r>
      <w:r w:rsidR="00212235" w:rsidRPr="00C71197">
        <w:rPr>
          <w:rFonts w:ascii="Times New Roman" w:hAnsi="Times New Roman" w:cs="Times New Roman"/>
          <w:sz w:val="28"/>
          <w:szCs w:val="28"/>
          <w:lang w:val="uk-UA"/>
        </w:rPr>
        <w:t xml:space="preserve"> на Комунальне некомерційне підприємство «Пологовий будинок №</w:t>
      </w:r>
      <w:r w:rsidR="005E00DC" w:rsidRPr="00C71197">
        <w:rPr>
          <w:rFonts w:ascii="Times New Roman" w:hAnsi="Times New Roman" w:cs="Times New Roman"/>
          <w:sz w:val="28"/>
          <w:szCs w:val="28"/>
          <w:lang w:val="uk-UA"/>
        </w:rPr>
        <w:t>3</w:t>
      </w:r>
      <w:r w:rsidR="00212235" w:rsidRPr="00C71197">
        <w:rPr>
          <w:rFonts w:ascii="Times New Roman" w:hAnsi="Times New Roman" w:cs="Times New Roman"/>
          <w:sz w:val="28"/>
          <w:szCs w:val="28"/>
          <w:lang w:val="uk-UA"/>
        </w:rPr>
        <w:t>» Запорізької міської ради</w:t>
      </w:r>
      <w:r w:rsidR="00B60CC7" w:rsidRPr="00C71197">
        <w:rPr>
          <w:rFonts w:ascii="Times New Roman" w:hAnsi="Times New Roman" w:cs="Times New Roman"/>
          <w:sz w:val="28"/>
          <w:szCs w:val="28"/>
          <w:lang w:val="uk-UA"/>
        </w:rPr>
        <w:t xml:space="preserve"> (далі – </w:t>
      </w:r>
      <w:proofErr w:type="spellStart"/>
      <w:r w:rsidR="00B60CC7" w:rsidRPr="00C71197">
        <w:rPr>
          <w:rFonts w:ascii="Times New Roman" w:hAnsi="Times New Roman" w:cs="Times New Roman"/>
          <w:sz w:val="28"/>
          <w:szCs w:val="28"/>
          <w:lang w:val="uk-UA"/>
        </w:rPr>
        <w:t>КНП</w:t>
      </w:r>
      <w:proofErr w:type="spellEnd"/>
      <w:r w:rsidR="00B60CC7" w:rsidRPr="00C71197">
        <w:rPr>
          <w:rFonts w:ascii="Times New Roman" w:hAnsi="Times New Roman" w:cs="Times New Roman"/>
          <w:sz w:val="28"/>
          <w:szCs w:val="28"/>
          <w:lang w:val="uk-UA"/>
        </w:rPr>
        <w:t xml:space="preserve"> «Пологовий будинок №3» </w:t>
      </w:r>
      <w:proofErr w:type="spellStart"/>
      <w:r w:rsidR="00B60CC7" w:rsidRPr="00C71197">
        <w:rPr>
          <w:rFonts w:ascii="Times New Roman" w:hAnsi="Times New Roman" w:cs="Times New Roman"/>
          <w:sz w:val="28"/>
          <w:szCs w:val="28"/>
          <w:lang w:val="uk-UA"/>
        </w:rPr>
        <w:t>ЗМР</w:t>
      </w:r>
      <w:proofErr w:type="spellEnd"/>
      <w:r w:rsidR="00B60CC7" w:rsidRPr="00C71197">
        <w:rPr>
          <w:rFonts w:ascii="Times New Roman" w:hAnsi="Times New Roman" w:cs="Times New Roman"/>
          <w:sz w:val="28"/>
          <w:szCs w:val="28"/>
          <w:lang w:val="uk-UA"/>
        </w:rPr>
        <w:t>)</w:t>
      </w:r>
      <w:r w:rsidR="00212235" w:rsidRPr="00C71197">
        <w:rPr>
          <w:rFonts w:ascii="Times New Roman" w:hAnsi="Times New Roman" w:cs="Times New Roman"/>
          <w:sz w:val="28"/>
          <w:szCs w:val="28"/>
          <w:lang w:val="uk-UA"/>
        </w:rPr>
        <w:t xml:space="preserve">. </w:t>
      </w:r>
    </w:p>
    <w:p w:rsidR="008813C5" w:rsidRPr="00C71197" w:rsidRDefault="00B60CC7"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Така реорганізація надала управлінську та фінансову автономізацію закладу, як такого, що належить до комунальної власності територіальної громади міста Запоріжжя, сформувала позитивну динам</w:t>
      </w:r>
      <w:r w:rsidR="008813C5" w:rsidRPr="00C71197">
        <w:rPr>
          <w:rFonts w:ascii="Times New Roman" w:hAnsi="Times New Roman" w:cs="Times New Roman"/>
          <w:sz w:val="28"/>
          <w:szCs w:val="28"/>
          <w:lang w:val="uk-UA"/>
        </w:rPr>
        <w:t>і</w:t>
      </w:r>
      <w:r w:rsidRPr="00C71197">
        <w:rPr>
          <w:rFonts w:ascii="Times New Roman" w:hAnsi="Times New Roman" w:cs="Times New Roman"/>
          <w:sz w:val="28"/>
          <w:szCs w:val="28"/>
          <w:lang w:val="uk-UA"/>
        </w:rPr>
        <w:t xml:space="preserve">ку основних фінансово-господарських показників діяльності, дозволила здійснити корекцію диспропорцій фінансових потоків </w:t>
      </w:r>
      <w:r w:rsidR="008813C5" w:rsidRPr="00C71197">
        <w:rPr>
          <w:rFonts w:ascii="Times New Roman" w:hAnsi="Times New Roman" w:cs="Times New Roman"/>
          <w:sz w:val="28"/>
          <w:szCs w:val="28"/>
          <w:lang w:val="uk-UA"/>
        </w:rPr>
        <w:t xml:space="preserve"> та створити  систему  мотивації  медичного та допоміжного персоналу, що втілена у розділі «Оплата праці» у </w:t>
      </w:r>
      <w:r w:rsidR="00BF0523" w:rsidRPr="00C71197">
        <w:rPr>
          <w:rFonts w:ascii="Times New Roman" w:hAnsi="Times New Roman" w:cs="Times New Roman"/>
          <w:sz w:val="28"/>
          <w:szCs w:val="28"/>
          <w:lang w:val="uk-UA"/>
        </w:rPr>
        <w:t>Колективному</w:t>
      </w:r>
      <w:r w:rsidR="008813C5" w:rsidRPr="00C71197">
        <w:rPr>
          <w:rFonts w:ascii="Times New Roman" w:hAnsi="Times New Roman" w:cs="Times New Roman"/>
          <w:sz w:val="28"/>
          <w:szCs w:val="28"/>
          <w:lang w:val="uk-UA"/>
        </w:rPr>
        <w:t xml:space="preserve"> договорі </w:t>
      </w:r>
      <w:proofErr w:type="spellStart"/>
      <w:r w:rsidR="008813C5" w:rsidRPr="00C71197">
        <w:rPr>
          <w:rFonts w:ascii="Times New Roman" w:hAnsi="Times New Roman" w:cs="Times New Roman"/>
          <w:sz w:val="28"/>
          <w:szCs w:val="28"/>
          <w:lang w:val="uk-UA"/>
        </w:rPr>
        <w:t>КНП</w:t>
      </w:r>
      <w:proofErr w:type="spellEnd"/>
      <w:r w:rsidR="008813C5" w:rsidRPr="00C71197">
        <w:rPr>
          <w:rFonts w:ascii="Times New Roman" w:hAnsi="Times New Roman" w:cs="Times New Roman"/>
          <w:sz w:val="28"/>
          <w:szCs w:val="28"/>
          <w:lang w:val="uk-UA"/>
        </w:rPr>
        <w:t xml:space="preserve"> «Пологовий будинок № 3» </w:t>
      </w:r>
      <w:proofErr w:type="spellStart"/>
      <w:r w:rsidR="008813C5" w:rsidRPr="00C71197">
        <w:rPr>
          <w:rFonts w:ascii="Times New Roman" w:hAnsi="Times New Roman" w:cs="Times New Roman"/>
          <w:sz w:val="28"/>
          <w:szCs w:val="28"/>
          <w:lang w:val="uk-UA"/>
        </w:rPr>
        <w:t>ЗМР</w:t>
      </w:r>
      <w:proofErr w:type="spellEnd"/>
      <w:r w:rsidR="008813C5" w:rsidRPr="00C71197">
        <w:rPr>
          <w:rFonts w:ascii="Times New Roman" w:hAnsi="Times New Roman" w:cs="Times New Roman"/>
          <w:sz w:val="28"/>
          <w:szCs w:val="28"/>
          <w:lang w:val="uk-UA"/>
        </w:rPr>
        <w:t xml:space="preserve"> прийнятому у 2021 році.</w:t>
      </w:r>
    </w:p>
    <w:p w:rsidR="008813C5" w:rsidRPr="00C71197" w:rsidRDefault="00EF71BA" w:rsidP="00891D9E">
      <w:pPr>
        <w:spacing w:after="0"/>
        <w:ind w:firstLine="708"/>
        <w:jc w:val="both"/>
        <w:rPr>
          <w:rFonts w:ascii="Times New Roman" w:hAnsi="Times New Roman" w:cs="Times New Roman"/>
          <w:sz w:val="28"/>
          <w:szCs w:val="28"/>
          <w:lang w:val="uk-UA"/>
        </w:rPr>
      </w:pP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w:t>
      </w:r>
      <w:r w:rsidR="008813C5" w:rsidRPr="00C71197">
        <w:rPr>
          <w:rFonts w:ascii="Times New Roman" w:hAnsi="Times New Roman" w:cs="Times New Roman"/>
          <w:sz w:val="28"/>
          <w:szCs w:val="28"/>
          <w:lang w:val="uk-UA"/>
        </w:rPr>
        <w:t>здійснює господарську некомерційну діяльність, спрямовану на досягнення соціальних та інших результатів без мети одержання прибутку. Підприємство є  неприбутковим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8813C5" w:rsidRPr="00C71197" w:rsidRDefault="008813C5" w:rsidP="003E7242">
      <w:pPr>
        <w:spacing w:after="0"/>
        <w:ind w:firstLine="567"/>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 xml:space="preserve">Доходи </w:t>
      </w:r>
      <w:r w:rsidR="00474FEC"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прибутки) підприємства використ</w:t>
      </w:r>
      <w:r w:rsidR="00474FEC" w:rsidRPr="00C71197">
        <w:rPr>
          <w:rFonts w:ascii="Times New Roman" w:hAnsi="Times New Roman" w:cs="Times New Roman"/>
          <w:sz w:val="28"/>
          <w:szCs w:val="28"/>
          <w:lang w:val="uk-UA"/>
        </w:rPr>
        <w:t>ов</w:t>
      </w:r>
      <w:r w:rsidRPr="00C71197">
        <w:rPr>
          <w:rFonts w:ascii="Times New Roman" w:hAnsi="Times New Roman" w:cs="Times New Roman"/>
          <w:sz w:val="28"/>
          <w:szCs w:val="28"/>
          <w:lang w:val="uk-UA"/>
        </w:rPr>
        <w:t>уються виключно для фінансування видатків на утримання підприємства, реалізації мети (цілей, завдань) та напрямів діяльності, визначених його установчими документами</w:t>
      </w:r>
      <w:r w:rsidR="00474FEC" w:rsidRPr="00C71197">
        <w:rPr>
          <w:rFonts w:ascii="Times New Roman" w:hAnsi="Times New Roman" w:cs="Times New Roman"/>
          <w:sz w:val="28"/>
          <w:szCs w:val="28"/>
          <w:lang w:val="uk-UA"/>
        </w:rPr>
        <w:t>.</w:t>
      </w:r>
    </w:p>
    <w:p w:rsidR="00474FEC" w:rsidRPr="00C71197" w:rsidRDefault="006E27E2" w:rsidP="003E7242">
      <w:pPr>
        <w:spacing w:after="0"/>
        <w:ind w:firstLine="567"/>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У своїй діяльності </w:t>
      </w:r>
      <w:proofErr w:type="spellStart"/>
      <w:r w:rsidR="00EF71BA" w:rsidRPr="00C71197">
        <w:rPr>
          <w:rFonts w:ascii="Times New Roman" w:hAnsi="Times New Roman" w:cs="Times New Roman"/>
          <w:sz w:val="28"/>
          <w:szCs w:val="28"/>
          <w:lang w:val="uk-UA"/>
        </w:rPr>
        <w:t>КНП</w:t>
      </w:r>
      <w:proofErr w:type="spellEnd"/>
      <w:r w:rsidR="00EF71BA" w:rsidRPr="00C71197">
        <w:rPr>
          <w:rFonts w:ascii="Times New Roman" w:hAnsi="Times New Roman" w:cs="Times New Roman"/>
          <w:sz w:val="28"/>
          <w:szCs w:val="28"/>
          <w:lang w:val="uk-UA"/>
        </w:rPr>
        <w:t xml:space="preserve"> «Пологовий будинок №3» </w:t>
      </w:r>
      <w:proofErr w:type="spellStart"/>
      <w:r w:rsidR="00EF71BA" w:rsidRPr="00C71197">
        <w:rPr>
          <w:rFonts w:ascii="Times New Roman" w:hAnsi="Times New Roman" w:cs="Times New Roman"/>
          <w:sz w:val="28"/>
          <w:szCs w:val="28"/>
          <w:lang w:val="uk-UA"/>
        </w:rPr>
        <w:t>ЗМР</w:t>
      </w:r>
      <w:proofErr w:type="spellEnd"/>
      <w:r w:rsidR="00EF71BA"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законами України, Міністрів України, наказами та інструкціями Міністерства охорони </w:t>
      </w:r>
      <w:r w:rsidR="00670548" w:rsidRPr="00C71197">
        <w:rPr>
          <w:rFonts w:ascii="Times New Roman" w:hAnsi="Times New Roman" w:cs="Times New Roman"/>
          <w:sz w:val="28"/>
          <w:szCs w:val="28"/>
          <w:lang w:val="uk-UA"/>
        </w:rPr>
        <w:t>здоров’я</w:t>
      </w:r>
      <w:r w:rsidRPr="00C71197">
        <w:rPr>
          <w:rFonts w:ascii="Times New Roman" w:hAnsi="Times New Roman" w:cs="Times New Roman"/>
          <w:sz w:val="28"/>
          <w:szCs w:val="28"/>
          <w:lang w:val="uk-UA"/>
        </w:rPr>
        <w:t xml:space="preserve"> України, рішеннями запорізької міської ради, розпорядженнями Запорізького міського голови та виконавчого органу Запорізької міської ради, </w:t>
      </w:r>
      <w:r w:rsidR="00C813B1" w:rsidRPr="00C71197">
        <w:rPr>
          <w:rFonts w:ascii="Times New Roman" w:hAnsi="Times New Roman" w:cs="Times New Roman"/>
          <w:sz w:val="28"/>
          <w:szCs w:val="28"/>
          <w:lang w:val="uk-UA"/>
        </w:rPr>
        <w:t>і</w:t>
      </w:r>
      <w:r w:rsidRPr="00C71197">
        <w:rPr>
          <w:rFonts w:ascii="Times New Roman" w:hAnsi="Times New Roman" w:cs="Times New Roman"/>
          <w:sz w:val="28"/>
          <w:szCs w:val="28"/>
          <w:lang w:val="uk-UA"/>
        </w:rPr>
        <w:t xml:space="preserve">ншими нормативно-правовими актами та Статутом. </w:t>
      </w:r>
    </w:p>
    <w:p w:rsidR="00C813B1" w:rsidRPr="00C71197" w:rsidRDefault="00EF71BA" w:rsidP="003E7242">
      <w:pPr>
        <w:spacing w:after="0"/>
        <w:ind w:firstLine="567"/>
        <w:jc w:val="both"/>
        <w:rPr>
          <w:rFonts w:ascii="Times New Roman" w:hAnsi="Times New Roman" w:cs="Times New Roman"/>
          <w:sz w:val="28"/>
          <w:szCs w:val="28"/>
          <w:lang w:val="uk-UA"/>
        </w:rPr>
      </w:pP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w:t>
      </w:r>
      <w:r w:rsidR="00C813B1" w:rsidRPr="00C71197">
        <w:rPr>
          <w:rFonts w:ascii="Times New Roman" w:hAnsi="Times New Roman" w:cs="Times New Roman"/>
          <w:sz w:val="28"/>
          <w:szCs w:val="28"/>
          <w:lang w:val="uk-UA"/>
        </w:rPr>
        <w:t>є юридичною особою, має самостійний баланс, відповідні рахунки в органах Державного казначейства України, установах банків, печатку із своїм найменуванням,  а також штампи та печатки, необхідні для виконання покладених на нього завдань, бланки та інші реквізити.</w:t>
      </w:r>
    </w:p>
    <w:p w:rsidR="00A2746B" w:rsidRPr="00C71197" w:rsidRDefault="00A2746B" w:rsidP="00891D9E">
      <w:pPr>
        <w:spacing w:after="0"/>
        <w:ind w:firstLine="540"/>
        <w:jc w:val="both"/>
        <w:rPr>
          <w:rFonts w:ascii="Times New Roman" w:hAnsi="Times New Roman" w:cs="Times New Roman"/>
          <w:sz w:val="28"/>
          <w:szCs w:val="28"/>
          <w:lang w:val="uk-UA"/>
        </w:rPr>
      </w:pP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акредитовано на звання «Лікарня, доброзичлива до дитини», 4 рази  колектив пологового будинку підтвердив це звання.  Остання </w:t>
      </w:r>
      <w:proofErr w:type="spellStart"/>
      <w:r w:rsidRPr="00C71197">
        <w:rPr>
          <w:rFonts w:ascii="Times New Roman" w:hAnsi="Times New Roman" w:cs="Times New Roman"/>
          <w:sz w:val="28"/>
          <w:szCs w:val="28"/>
          <w:lang w:val="uk-UA"/>
        </w:rPr>
        <w:t>переакредитація</w:t>
      </w:r>
      <w:proofErr w:type="spellEnd"/>
      <w:r w:rsidRPr="00C71197">
        <w:rPr>
          <w:rFonts w:ascii="Times New Roman" w:hAnsi="Times New Roman" w:cs="Times New Roman"/>
          <w:sz w:val="28"/>
          <w:szCs w:val="28"/>
          <w:lang w:val="uk-UA"/>
        </w:rPr>
        <w:t xml:space="preserve"> пройшла в 2020  році. </w:t>
      </w:r>
    </w:p>
    <w:p w:rsidR="001A6240" w:rsidRPr="00C71197" w:rsidRDefault="001A6240" w:rsidP="00891D9E">
      <w:pPr>
        <w:pStyle w:val="ShapkaDocumentu"/>
        <w:spacing w:after="0" w:line="276" w:lineRule="auto"/>
        <w:ind w:left="0" w:firstLine="540"/>
        <w:jc w:val="both"/>
        <w:rPr>
          <w:rFonts w:ascii="Times New Roman" w:hAnsi="Times New Roman"/>
          <w:sz w:val="28"/>
          <w:szCs w:val="28"/>
        </w:rPr>
      </w:pPr>
      <w:r w:rsidRPr="00C71197">
        <w:rPr>
          <w:rFonts w:ascii="Times New Roman" w:hAnsi="Times New Roman"/>
          <w:sz w:val="28"/>
          <w:szCs w:val="28"/>
        </w:rPr>
        <w:t xml:space="preserve">У 2021 році </w:t>
      </w:r>
      <w:proofErr w:type="spellStart"/>
      <w:r w:rsidRPr="00C71197">
        <w:rPr>
          <w:rFonts w:ascii="Times New Roman" w:hAnsi="Times New Roman"/>
          <w:sz w:val="28"/>
          <w:szCs w:val="28"/>
        </w:rPr>
        <w:t>акредитаційною</w:t>
      </w:r>
      <w:proofErr w:type="spellEnd"/>
      <w:r w:rsidRPr="00C71197">
        <w:rPr>
          <w:rFonts w:ascii="Times New Roman" w:hAnsi="Times New Roman"/>
          <w:sz w:val="28"/>
          <w:szCs w:val="28"/>
        </w:rPr>
        <w:t xml:space="preserve"> комісією при Департаменті охорони здоров’я Запорізької обласної державної адміністрації проведено експертну оцінку та прийнято рішення щодо акредитації та віднесення </w:t>
      </w:r>
      <w:proofErr w:type="spellStart"/>
      <w:r w:rsidRPr="00C71197">
        <w:rPr>
          <w:rFonts w:ascii="Times New Roman" w:hAnsi="Times New Roman"/>
          <w:sz w:val="28"/>
          <w:szCs w:val="28"/>
        </w:rPr>
        <w:t>КНП</w:t>
      </w:r>
      <w:proofErr w:type="spellEnd"/>
      <w:r w:rsidRPr="00C71197">
        <w:rPr>
          <w:rFonts w:ascii="Times New Roman" w:hAnsi="Times New Roman"/>
          <w:sz w:val="28"/>
          <w:szCs w:val="28"/>
        </w:rPr>
        <w:t xml:space="preserve"> «Пологовий будинок 33» </w:t>
      </w:r>
      <w:proofErr w:type="spellStart"/>
      <w:r w:rsidRPr="00C71197">
        <w:rPr>
          <w:rFonts w:ascii="Times New Roman" w:hAnsi="Times New Roman"/>
          <w:sz w:val="28"/>
          <w:szCs w:val="28"/>
        </w:rPr>
        <w:t>ЗМР</w:t>
      </w:r>
      <w:proofErr w:type="spellEnd"/>
      <w:r w:rsidRPr="00C71197">
        <w:rPr>
          <w:rFonts w:ascii="Times New Roman" w:hAnsi="Times New Roman"/>
          <w:sz w:val="28"/>
          <w:szCs w:val="28"/>
        </w:rPr>
        <w:t xml:space="preserve"> до першої категорії.</w:t>
      </w:r>
    </w:p>
    <w:p w:rsidR="006E27E2" w:rsidRPr="00C71197" w:rsidRDefault="00E0406C"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Впродовж 20</w:t>
      </w:r>
      <w:r w:rsidR="00EF71BA" w:rsidRPr="00C71197">
        <w:rPr>
          <w:rFonts w:ascii="Times New Roman" w:hAnsi="Times New Roman" w:cs="Times New Roman"/>
          <w:sz w:val="28"/>
          <w:szCs w:val="28"/>
          <w:lang w:val="uk-UA"/>
        </w:rPr>
        <w:t>20</w:t>
      </w:r>
      <w:r w:rsidRPr="00C71197">
        <w:rPr>
          <w:rFonts w:ascii="Times New Roman" w:hAnsi="Times New Roman" w:cs="Times New Roman"/>
          <w:sz w:val="28"/>
          <w:szCs w:val="28"/>
          <w:lang w:val="uk-UA"/>
        </w:rPr>
        <w:t xml:space="preserve">-2022 років діяльність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здійснювалась відповідно до основної мети:</w:t>
      </w:r>
    </w:p>
    <w:p w:rsidR="00E0406C" w:rsidRPr="00C71197" w:rsidRDefault="00E0406C"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забезпечення  медичного обслуговування населення шляхом надання медичних послуг у порядку та обсязі, встановлених законодавством України;</w:t>
      </w:r>
    </w:p>
    <w:p w:rsidR="00E0406C" w:rsidRPr="00C71197" w:rsidRDefault="00E0406C"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надання вторинної (спеціалізованої) медичної допомоги та медичних послуг в амбулаторни</w:t>
      </w:r>
      <w:r w:rsidR="002C6281" w:rsidRPr="00C71197">
        <w:rPr>
          <w:rFonts w:ascii="Times New Roman" w:hAnsi="Times New Roman" w:cs="Times New Roman"/>
          <w:sz w:val="28"/>
          <w:szCs w:val="28"/>
          <w:lang w:val="uk-UA"/>
        </w:rPr>
        <w:t>х або стаціонарних умовах;</w:t>
      </w:r>
    </w:p>
    <w:p w:rsidR="002C6281" w:rsidRPr="00C71197" w:rsidRDefault="002C6281"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впровадження діяльності пов’язаної з виготовленням, зберіганням, придбанням, реалізацією (відпуском), використанням, знищенням наркотичних засобів, психотропних речовин і прекурсорів у порядку визначеному Законодавством України;</w:t>
      </w:r>
    </w:p>
    <w:p w:rsidR="002C6281" w:rsidRPr="00C71197" w:rsidRDefault="002C6281"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проведення медичної експертизи з тимчасової втрати працездатності, видача та продовження листків непрацездатності, надання трудових рекомендацій, направлення осіб з ознаками втрати працездатності на </w:t>
      </w:r>
      <w:proofErr w:type="spellStart"/>
      <w:r w:rsidRPr="00C71197">
        <w:rPr>
          <w:rFonts w:ascii="Times New Roman" w:hAnsi="Times New Roman" w:cs="Times New Roman"/>
          <w:sz w:val="28"/>
          <w:szCs w:val="28"/>
          <w:lang w:val="uk-UA"/>
        </w:rPr>
        <w:t>медико-</w:t>
      </w:r>
      <w:proofErr w:type="spellEnd"/>
      <w:r w:rsidRPr="00C71197">
        <w:rPr>
          <w:rFonts w:ascii="Times New Roman" w:hAnsi="Times New Roman" w:cs="Times New Roman"/>
          <w:sz w:val="28"/>
          <w:szCs w:val="28"/>
          <w:lang w:val="uk-UA"/>
        </w:rPr>
        <w:t xml:space="preserve"> соціальну експертні комісію, спрямування пацієнтів на медико-соціальну реабілітацію;</w:t>
      </w:r>
    </w:p>
    <w:p w:rsidR="002C6281" w:rsidRPr="00C71197" w:rsidRDefault="002C6281"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надання платних послуг відповідно до законодавства України</w:t>
      </w:r>
      <w:r w:rsidR="000D282A"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w:t>
      </w:r>
      <w:r w:rsidR="000D282A" w:rsidRPr="00C71197">
        <w:rPr>
          <w:rFonts w:ascii="Times New Roman" w:hAnsi="Times New Roman" w:cs="Times New Roman"/>
          <w:sz w:val="28"/>
          <w:szCs w:val="28"/>
          <w:shd w:val="clear" w:color="auto" w:fill="FFFFFD"/>
          <w:lang w:val="uk-UA"/>
        </w:rPr>
        <w:t>На базі нашого закладу проводиться стажування на </w:t>
      </w:r>
      <w:r w:rsidR="000D282A" w:rsidRPr="00C71197">
        <w:rPr>
          <w:rStyle w:val="af2"/>
          <w:rFonts w:ascii="Times New Roman" w:hAnsi="Times New Roman" w:cs="Times New Roman"/>
          <w:b w:val="0"/>
          <w:sz w:val="28"/>
          <w:szCs w:val="28"/>
          <w:bdr w:val="none" w:sz="0" w:space="0" w:color="auto" w:frame="1"/>
          <w:shd w:val="clear" w:color="auto" w:fill="FFFFFD"/>
          <w:lang w:val="uk-UA"/>
        </w:rPr>
        <w:t>платній основі на підставі</w:t>
      </w:r>
      <w:r w:rsidR="000D282A" w:rsidRPr="00C71197">
        <w:rPr>
          <w:rStyle w:val="af2"/>
          <w:rFonts w:ascii="Times New Roman" w:hAnsi="Times New Roman" w:cs="Times New Roman"/>
          <w:sz w:val="28"/>
          <w:szCs w:val="28"/>
          <w:bdr w:val="none" w:sz="0" w:space="0" w:color="auto" w:frame="1"/>
          <w:shd w:val="clear" w:color="auto" w:fill="FFFFFD"/>
          <w:lang w:val="uk-UA"/>
        </w:rPr>
        <w:t xml:space="preserve"> </w:t>
      </w:r>
      <w:r w:rsidR="000D282A" w:rsidRPr="00C71197">
        <w:rPr>
          <w:rStyle w:val="af2"/>
          <w:rFonts w:ascii="Times New Roman" w:hAnsi="Times New Roman" w:cs="Times New Roman"/>
          <w:b w:val="0"/>
          <w:sz w:val="28"/>
          <w:szCs w:val="28"/>
          <w:bdr w:val="none" w:sz="0" w:space="0" w:color="auto" w:frame="1"/>
          <w:shd w:val="clear" w:color="auto" w:fill="FFFFFD"/>
          <w:lang w:val="uk-UA"/>
        </w:rPr>
        <w:lastRenderedPageBreak/>
        <w:t>договорів</w:t>
      </w:r>
      <w:r w:rsidR="000D282A" w:rsidRPr="00C71197">
        <w:rPr>
          <w:rFonts w:ascii="Times New Roman" w:hAnsi="Times New Roman" w:cs="Times New Roman"/>
          <w:sz w:val="28"/>
          <w:szCs w:val="28"/>
          <w:shd w:val="clear" w:color="auto" w:fill="FFFFFD"/>
          <w:lang w:val="uk-UA"/>
        </w:rPr>
        <w:t>, якщо ці лікарі (провізори)</w:t>
      </w:r>
      <w:proofErr w:type="spellStart"/>
      <w:r w:rsidR="000D282A" w:rsidRPr="00C71197">
        <w:rPr>
          <w:rFonts w:ascii="Times New Roman" w:hAnsi="Times New Roman" w:cs="Times New Roman"/>
          <w:sz w:val="28"/>
          <w:szCs w:val="28"/>
          <w:shd w:val="clear" w:color="auto" w:fill="FFFFFD"/>
          <w:lang w:val="uk-UA"/>
        </w:rPr>
        <w:t>–інтерни</w:t>
      </w:r>
      <w:proofErr w:type="spellEnd"/>
      <w:r w:rsidR="000D282A" w:rsidRPr="00C71197">
        <w:rPr>
          <w:rFonts w:ascii="Times New Roman" w:hAnsi="Times New Roman" w:cs="Times New Roman"/>
          <w:sz w:val="28"/>
          <w:szCs w:val="28"/>
          <w:shd w:val="clear" w:color="auto" w:fill="FFFFFD"/>
          <w:lang w:val="uk-UA"/>
        </w:rPr>
        <w:t xml:space="preserve"> (п. 7.10 Положення </w:t>
      </w:r>
      <w:r w:rsidR="000D282A" w:rsidRPr="00C71197">
        <w:rPr>
          <w:rFonts w:ascii="Times New Roman" w:hAnsi="Times New Roman" w:cs="Times New Roman"/>
          <w:sz w:val="28"/>
          <w:szCs w:val="28"/>
          <w:bdr w:val="none" w:sz="0" w:space="0" w:color="auto" w:frame="1"/>
          <w:shd w:val="clear" w:color="auto" w:fill="FFFFFD"/>
          <w:lang w:val="uk-UA"/>
        </w:rPr>
        <w:t>затверджене наказом МОЗ від 19.09.1996 № 291)</w:t>
      </w:r>
      <w:r w:rsidRPr="00C71197">
        <w:rPr>
          <w:rFonts w:ascii="Times New Roman" w:hAnsi="Times New Roman" w:cs="Times New Roman"/>
          <w:sz w:val="28"/>
          <w:szCs w:val="28"/>
          <w:lang w:val="uk-UA"/>
        </w:rPr>
        <w:t>);</w:t>
      </w:r>
    </w:p>
    <w:p w:rsidR="007739B7" w:rsidRPr="00C71197" w:rsidRDefault="007739B7"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своєчасне та якісне лікування пацієнтів з використанням комплексу необхідних і доступних методів, диференційований підхід до вибору методів та засобів лікування різних категорій пацієнтів із забезпеченням принципів </w:t>
      </w:r>
      <w:r w:rsidR="00887D00" w:rsidRPr="00C71197">
        <w:rPr>
          <w:rFonts w:ascii="Times New Roman" w:hAnsi="Times New Roman" w:cs="Times New Roman"/>
          <w:sz w:val="28"/>
          <w:szCs w:val="28"/>
          <w:lang w:val="uk-UA"/>
        </w:rPr>
        <w:t>безперервності</w:t>
      </w:r>
      <w:r w:rsidRPr="00C71197">
        <w:rPr>
          <w:rFonts w:ascii="Times New Roman" w:hAnsi="Times New Roman" w:cs="Times New Roman"/>
          <w:sz w:val="28"/>
          <w:szCs w:val="28"/>
          <w:lang w:val="uk-UA"/>
        </w:rPr>
        <w:t>, послідовності та етапності, індивідуального підходу  в організації та проведенні діагностики та лікування;</w:t>
      </w:r>
    </w:p>
    <w:p w:rsidR="007739B7" w:rsidRPr="00C71197" w:rsidRDefault="007739B7"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забезпечення кваліфікованого медичного нагляду за перебігом вагітності, стаціонарної медичної допомоги під час пологів і медичної допомоги матері та новонародженій дитині;</w:t>
      </w:r>
    </w:p>
    <w:p w:rsidR="007739B7" w:rsidRPr="00C71197" w:rsidRDefault="007739B7"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своєчасне переведення пацієнтів у відповідні спеціалізовані відділення для надання </w:t>
      </w:r>
      <w:r w:rsidR="00887D00" w:rsidRPr="00C71197">
        <w:rPr>
          <w:rFonts w:ascii="Times New Roman" w:hAnsi="Times New Roman" w:cs="Times New Roman"/>
          <w:sz w:val="28"/>
          <w:szCs w:val="28"/>
          <w:lang w:val="uk-UA"/>
        </w:rPr>
        <w:t>вторинної</w:t>
      </w:r>
      <w:r w:rsidRPr="00C71197">
        <w:rPr>
          <w:rFonts w:ascii="Times New Roman" w:hAnsi="Times New Roman" w:cs="Times New Roman"/>
          <w:sz w:val="28"/>
          <w:szCs w:val="28"/>
          <w:lang w:val="uk-UA"/>
        </w:rPr>
        <w:t xml:space="preserve"> ( спеціалізованої) медичної допомоги у випадках погіршення стану та потреби в її наданні;</w:t>
      </w:r>
    </w:p>
    <w:p w:rsidR="007739B7" w:rsidRPr="00C71197" w:rsidRDefault="007739B7"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консервативне і оперативне лікування пацієнтів;</w:t>
      </w:r>
    </w:p>
    <w:p w:rsidR="007739B7" w:rsidRPr="00C71197" w:rsidRDefault="007739B7"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відновлен</w:t>
      </w:r>
      <w:r w:rsidR="00887D00" w:rsidRPr="00C71197">
        <w:rPr>
          <w:rFonts w:ascii="Times New Roman" w:hAnsi="Times New Roman" w:cs="Times New Roman"/>
          <w:sz w:val="28"/>
          <w:szCs w:val="28"/>
          <w:lang w:val="uk-UA"/>
        </w:rPr>
        <w:t xml:space="preserve">ня репродуктивного здоров’я; </w:t>
      </w:r>
    </w:p>
    <w:p w:rsidR="00887D00" w:rsidRPr="00C71197" w:rsidRDefault="00887D00"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розроблення, упровадження та застосування нових методів лікування в установленому законом порядку;</w:t>
      </w:r>
    </w:p>
    <w:p w:rsidR="00887D00" w:rsidRPr="00C71197" w:rsidRDefault="00887D00"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консультативно-діагностичні послуги;</w:t>
      </w:r>
    </w:p>
    <w:p w:rsidR="00887D00" w:rsidRPr="00C71197" w:rsidRDefault="00887D00"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надання медичної допомоги пацієнтам гінекологічного профілю, які перебувають у невідкладних станах;</w:t>
      </w:r>
    </w:p>
    <w:p w:rsidR="00887D00" w:rsidRPr="00C71197" w:rsidRDefault="00887D00"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кваліфіковане й повне обстеження осіб, які звернулись до жіночої консультації;</w:t>
      </w:r>
    </w:p>
    <w:p w:rsidR="00887D00" w:rsidRPr="00C71197" w:rsidRDefault="00887D00"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цілодобовий прийом пацієнтів, потерпілих, вагітних перед пологовому та пологовому періодах, яких доставляють бригади </w:t>
      </w:r>
      <w:proofErr w:type="spellStart"/>
      <w:r w:rsidRPr="00C71197">
        <w:rPr>
          <w:rFonts w:ascii="Times New Roman" w:hAnsi="Times New Roman" w:cs="Times New Roman"/>
          <w:sz w:val="28"/>
          <w:szCs w:val="28"/>
          <w:lang w:val="uk-UA"/>
        </w:rPr>
        <w:t>ШМД</w:t>
      </w:r>
      <w:proofErr w:type="spellEnd"/>
      <w:r w:rsidRPr="00C71197">
        <w:rPr>
          <w:rFonts w:ascii="Times New Roman" w:hAnsi="Times New Roman" w:cs="Times New Roman"/>
          <w:sz w:val="28"/>
          <w:szCs w:val="28"/>
          <w:lang w:val="uk-UA"/>
        </w:rPr>
        <w:t xml:space="preserve"> або які звернулись безпосередньо у приймальне відділення, зокрема і з направленням жіночої консультації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w:t>
      </w:r>
      <w:r w:rsidR="00670548"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 xml:space="preserve">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або інших закладів охорони здоров’я;</w:t>
      </w:r>
    </w:p>
    <w:p w:rsidR="00887D00" w:rsidRPr="00C71197" w:rsidRDefault="00887D00"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взаємодія із закладами охорони </w:t>
      </w:r>
      <w:r w:rsidR="00670548" w:rsidRPr="00C71197">
        <w:rPr>
          <w:rFonts w:ascii="Times New Roman" w:hAnsi="Times New Roman" w:cs="Times New Roman"/>
          <w:sz w:val="28"/>
          <w:szCs w:val="28"/>
          <w:lang w:val="uk-UA"/>
        </w:rPr>
        <w:t>здоров’я</w:t>
      </w:r>
      <w:r w:rsidRPr="00C71197">
        <w:rPr>
          <w:rFonts w:ascii="Times New Roman" w:hAnsi="Times New Roman" w:cs="Times New Roman"/>
          <w:sz w:val="28"/>
          <w:szCs w:val="28"/>
          <w:lang w:val="uk-UA"/>
        </w:rPr>
        <w:t xml:space="preserve"> незалежно від форми власності та підпорядкування, </w:t>
      </w:r>
      <w:proofErr w:type="spellStart"/>
      <w:r w:rsidRPr="00C71197">
        <w:rPr>
          <w:rFonts w:ascii="Times New Roman" w:hAnsi="Times New Roman" w:cs="Times New Roman"/>
          <w:sz w:val="28"/>
          <w:szCs w:val="28"/>
          <w:lang w:val="uk-UA"/>
        </w:rPr>
        <w:t>ВНЗ</w:t>
      </w:r>
      <w:proofErr w:type="spellEnd"/>
      <w:r w:rsidRPr="00C71197">
        <w:rPr>
          <w:rFonts w:ascii="Times New Roman" w:hAnsi="Times New Roman" w:cs="Times New Roman"/>
          <w:sz w:val="28"/>
          <w:szCs w:val="28"/>
          <w:lang w:val="uk-UA"/>
        </w:rPr>
        <w:t>, що готують фахівців медичного та фармацевтичного профілів або забезпечую</w:t>
      </w:r>
      <w:r w:rsidR="006A4DE9" w:rsidRPr="00C71197">
        <w:rPr>
          <w:rFonts w:ascii="Times New Roman" w:hAnsi="Times New Roman" w:cs="Times New Roman"/>
          <w:sz w:val="28"/>
          <w:szCs w:val="28"/>
          <w:lang w:val="uk-UA"/>
        </w:rPr>
        <w:t xml:space="preserve">ть їх після дипломну освіту та іншими науковими установами, зокрема іноземними, в порядку, передбаченому чинним законодавством України (Проведення клінічних випробувань лікарських засобів на базу </w:t>
      </w:r>
      <w:proofErr w:type="spellStart"/>
      <w:r w:rsidR="006A4DE9" w:rsidRPr="00C71197">
        <w:rPr>
          <w:rFonts w:ascii="Times New Roman" w:hAnsi="Times New Roman" w:cs="Times New Roman"/>
          <w:sz w:val="28"/>
          <w:szCs w:val="28"/>
          <w:lang w:val="uk-UA"/>
        </w:rPr>
        <w:t>КНП</w:t>
      </w:r>
      <w:proofErr w:type="spellEnd"/>
      <w:r w:rsidR="006A4DE9" w:rsidRPr="00C71197">
        <w:rPr>
          <w:rFonts w:ascii="Times New Roman" w:hAnsi="Times New Roman" w:cs="Times New Roman"/>
          <w:sz w:val="28"/>
          <w:szCs w:val="28"/>
          <w:lang w:val="uk-UA"/>
        </w:rPr>
        <w:t xml:space="preserve"> «Пологовий будинок № 3» </w:t>
      </w:r>
      <w:proofErr w:type="spellStart"/>
      <w:r w:rsidR="006A4DE9" w:rsidRPr="00C71197">
        <w:rPr>
          <w:rFonts w:ascii="Times New Roman" w:hAnsi="Times New Roman" w:cs="Times New Roman"/>
          <w:sz w:val="28"/>
          <w:szCs w:val="28"/>
          <w:lang w:val="uk-UA"/>
        </w:rPr>
        <w:t>ЗМР</w:t>
      </w:r>
      <w:proofErr w:type="spellEnd"/>
      <w:r w:rsidR="006A4DE9" w:rsidRPr="00C71197">
        <w:rPr>
          <w:rFonts w:ascii="Times New Roman" w:hAnsi="Times New Roman" w:cs="Times New Roman"/>
          <w:sz w:val="28"/>
          <w:szCs w:val="28"/>
          <w:lang w:val="uk-UA"/>
        </w:rPr>
        <w:t xml:space="preserve"> здійснювалось згідно укладених договорів у відповідності до вимог чинного законодавства України та при наявності письмового погодження органу управління);</w:t>
      </w:r>
    </w:p>
    <w:p w:rsidR="006A4DE9" w:rsidRPr="00C71197" w:rsidRDefault="006A4DE9"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організація та проведення </w:t>
      </w:r>
      <w:r w:rsidR="00670548" w:rsidRPr="00C71197">
        <w:rPr>
          <w:rFonts w:ascii="Times New Roman" w:hAnsi="Times New Roman" w:cs="Times New Roman"/>
          <w:sz w:val="28"/>
          <w:szCs w:val="28"/>
          <w:lang w:val="uk-UA"/>
        </w:rPr>
        <w:t>невідкладних</w:t>
      </w:r>
      <w:r w:rsidRPr="00C71197">
        <w:rPr>
          <w:rFonts w:ascii="Times New Roman" w:hAnsi="Times New Roman" w:cs="Times New Roman"/>
          <w:sz w:val="28"/>
          <w:szCs w:val="28"/>
          <w:lang w:val="uk-UA"/>
        </w:rPr>
        <w:t xml:space="preserve"> лікарських оглядів та діагностичне обстеження відповідно до стану  пацієнтів і потерпілих, що звернулися до приймального відділення, а також їх госпіталізація до за</w:t>
      </w:r>
      <w:r w:rsidR="00670548" w:rsidRPr="00C71197">
        <w:rPr>
          <w:rFonts w:ascii="Times New Roman" w:hAnsi="Times New Roman" w:cs="Times New Roman"/>
          <w:sz w:val="28"/>
          <w:szCs w:val="28"/>
          <w:lang w:val="uk-UA"/>
        </w:rPr>
        <w:t>кла</w:t>
      </w:r>
      <w:r w:rsidRPr="00C71197">
        <w:rPr>
          <w:rFonts w:ascii="Times New Roman" w:hAnsi="Times New Roman" w:cs="Times New Roman"/>
          <w:sz w:val="28"/>
          <w:szCs w:val="28"/>
          <w:lang w:val="uk-UA"/>
        </w:rPr>
        <w:t>ду за показанням;</w:t>
      </w:r>
    </w:p>
    <w:p w:rsidR="006A4DE9" w:rsidRPr="00C71197" w:rsidRDefault="006A4DE9"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проведення санітарно-просвітницької роботи серед населення з питань профілактики і надання першої допомоги в разу раптових захворювань, нещасних випадків і отруєнь;</w:t>
      </w:r>
    </w:p>
    <w:p w:rsidR="006A4DE9" w:rsidRPr="00C71197" w:rsidRDefault="006A4DE9"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провадження господарської діяльності банків пуповидної крові, інших тканин і клітин людини;</w:t>
      </w:r>
    </w:p>
    <w:p w:rsidR="006A4DE9" w:rsidRPr="00C71197" w:rsidRDefault="006A4DE9"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провадження зовні</w:t>
      </w:r>
      <w:r w:rsidR="00E24A55" w:rsidRPr="00C71197">
        <w:rPr>
          <w:rFonts w:ascii="Times New Roman" w:hAnsi="Times New Roman" w:cs="Times New Roman"/>
          <w:sz w:val="28"/>
          <w:szCs w:val="28"/>
          <w:lang w:val="uk-UA"/>
        </w:rPr>
        <w:t>шньоекономічної діяльності відповідно до законодавства України;</w:t>
      </w:r>
    </w:p>
    <w:p w:rsidR="00E24A55" w:rsidRPr="00C71197" w:rsidRDefault="00E24A55" w:rsidP="00891D9E">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інша господарська діяльність, дозволена законодавством України.</w:t>
      </w:r>
    </w:p>
    <w:p w:rsidR="00E24A55" w:rsidRPr="00C71197" w:rsidRDefault="00E24A55" w:rsidP="00891D9E">
      <w:pPr>
        <w:spacing w:after="0"/>
        <w:ind w:firstLine="709"/>
        <w:jc w:val="both"/>
        <w:rPr>
          <w:rFonts w:ascii="Times New Roman" w:hAnsi="Times New Roman" w:cs="Times New Roman"/>
          <w:sz w:val="28"/>
          <w:szCs w:val="28"/>
          <w:lang w:val="uk-UA"/>
        </w:rPr>
      </w:pP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надає медичні послуги на підставі ліцензії на провадження господарської діяльності з медичної практики виданої </w:t>
      </w:r>
      <w:r w:rsidR="00C304DA" w:rsidRPr="00C71197">
        <w:rPr>
          <w:rFonts w:ascii="Times New Roman" w:hAnsi="Times New Roman" w:cs="Times New Roman"/>
          <w:sz w:val="28"/>
          <w:szCs w:val="28"/>
          <w:lang w:val="uk-UA"/>
        </w:rPr>
        <w:t xml:space="preserve">на підставі  рішення про видачу ліцензії </w:t>
      </w:r>
      <w:r w:rsidRPr="00C71197">
        <w:rPr>
          <w:rFonts w:ascii="Times New Roman" w:hAnsi="Times New Roman" w:cs="Times New Roman"/>
          <w:sz w:val="28"/>
          <w:szCs w:val="28"/>
          <w:lang w:val="uk-UA"/>
        </w:rPr>
        <w:t xml:space="preserve">від </w:t>
      </w:r>
      <w:r w:rsidR="00C304DA" w:rsidRPr="00C71197">
        <w:rPr>
          <w:rFonts w:ascii="Times New Roman" w:hAnsi="Times New Roman" w:cs="Times New Roman"/>
          <w:sz w:val="28"/>
          <w:szCs w:val="28"/>
          <w:lang w:val="uk-UA"/>
        </w:rPr>
        <w:t>28.02.2020 р. № 593 МОЗ України. Ліцензією передбачено 20 спеціальностей.</w:t>
      </w:r>
    </w:p>
    <w:p w:rsidR="00B2533F" w:rsidRPr="00C71197" w:rsidRDefault="00EF71BA" w:rsidP="00891D9E">
      <w:pPr>
        <w:spacing w:after="0"/>
        <w:ind w:firstLine="708"/>
        <w:jc w:val="both"/>
        <w:rPr>
          <w:rFonts w:ascii="Times New Roman" w:hAnsi="Times New Roman" w:cs="Times New Roman"/>
          <w:sz w:val="28"/>
          <w:szCs w:val="28"/>
          <w:lang w:val="uk-UA"/>
        </w:rPr>
      </w:pP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00B2533F" w:rsidRPr="00C71197">
        <w:rPr>
          <w:rFonts w:ascii="Times New Roman" w:hAnsi="Times New Roman" w:cs="Times New Roman"/>
          <w:sz w:val="28"/>
          <w:szCs w:val="28"/>
          <w:lang w:val="uk-UA"/>
        </w:rPr>
        <w:t xml:space="preserve"> є акредитованим закладом другого рівня надання медичної допомоги. Підприємство надає амбулаторну та стаціонарну спеціалізовану допомогу вагітним, роділлям, породіллям, новонародженим дітям та гінекологічним хворим. </w:t>
      </w:r>
    </w:p>
    <w:p w:rsidR="00B2533F" w:rsidRPr="00C71197" w:rsidRDefault="00B2533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Підприємство почало функціонувати з листопада 1992 року, а в кінці 2018 р. на підставі рішення сесії Запорізької міської ради від 19.12.2018 №</w:t>
      </w:r>
      <w:r w:rsidR="005A0097"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68 до пологового будинку №</w:t>
      </w:r>
      <w:r w:rsidR="005A0097"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3 приєднався </w:t>
      </w:r>
      <w:proofErr w:type="spellStart"/>
      <w:r w:rsidRPr="00C71197">
        <w:rPr>
          <w:rFonts w:ascii="Times New Roman" w:hAnsi="Times New Roman" w:cs="Times New Roman"/>
          <w:sz w:val="28"/>
          <w:szCs w:val="28"/>
          <w:lang w:val="uk-UA"/>
        </w:rPr>
        <w:t>КУОЗ</w:t>
      </w:r>
      <w:proofErr w:type="spellEnd"/>
      <w:r w:rsidRPr="00C71197">
        <w:rPr>
          <w:rFonts w:ascii="Times New Roman" w:hAnsi="Times New Roman" w:cs="Times New Roman"/>
          <w:sz w:val="28"/>
          <w:szCs w:val="28"/>
          <w:lang w:val="uk-UA"/>
        </w:rPr>
        <w:t xml:space="preserve"> «Пологовий будинок №1»</w:t>
      </w:r>
      <w:r w:rsidR="005A0097" w:rsidRPr="00C71197">
        <w:rPr>
          <w:rFonts w:ascii="Times New Roman" w:hAnsi="Times New Roman" w:cs="Times New Roman"/>
          <w:sz w:val="28"/>
          <w:szCs w:val="28"/>
          <w:lang w:val="uk-UA"/>
        </w:rPr>
        <w:t xml:space="preserve"> та в структурі закладу на протязі 2018-2021 років відбувалися зміні у структурі.</w:t>
      </w:r>
    </w:p>
    <w:p w:rsidR="009778BC" w:rsidRPr="00C71197" w:rsidRDefault="00BD1265" w:rsidP="00891D9E">
      <w:pPr>
        <w:spacing w:after="0"/>
        <w:ind w:firstLine="709"/>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Як наслідок моніторингу та аналізу діяльності закладу на 01.02.2022 р. введено в дію нову структуру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яка передбачала реорганізацію структурних підрозділів, а саме</w:t>
      </w:r>
      <w:r w:rsidR="009778BC" w:rsidRPr="00C71197">
        <w:rPr>
          <w:rFonts w:ascii="Times New Roman" w:hAnsi="Times New Roman" w:cs="Times New Roman"/>
          <w:sz w:val="28"/>
          <w:szCs w:val="28"/>
          <w:lang w:val="uk-UA"/>
        </w:rPr>
        <w:t>:</w:t>
      </w:r>
    </w:p>
    <w:p w:rsidR="00BD1265" w:rsidRPr="00C71197" w:rsidRDefault="009778BC" w:rsidP="00891D9E">
      <w:pPr>
        <w:spacing w:after="0"/>
        <w:ind w:firstLine="709"/>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w:t>
      </w:r>
      <w:r w:rsidR="00BD1265" w:rsidRPr="00C71197">
        <w:rPr>
          <w:rFonts w:ascii="Times New Roman" w:hAnsi="Times New Roman" w:cs="Times New Roman"/>
          <w:sz w:val="28"/>
          <w:szCs w:val="28"/>
          <w:lang w:val="uk-UA"/>
        </w:rPr>
        <w:t xml:space="preserve"> приєднання жіночої консультації Олександрівського району та </w:t>
      </w:r>
      <w:r w:rsidRPr="00C71197">
        <w:rPr>
          <w:rFonts w:ascii="Times New Roman" w:hAnsi="Times New Roman" w:cs="Times New Roman"/>
          <w:sz w:val="28"/>
          <w:szCs w:val="28"/>
          <w:lang w:val="uk-UA"/>
        </w:rPr>
        <w:t>об’єднання з жіночою консультацією Шевченківського району;</w:t>
      </w:r>
    </w:p>
    <w:p w:rsidR="006E27E2" w:rsidRPr="00C71197" w:rsidRDefault="009778BC"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приєднання гінекологічного відділення Олександрівського району та об’єднання з гінекологічним відділенням Шевченківського району;</w:t>
      </w:r>
    </w:p>
    <w:p w:rsidR="009778BC" w:rsidRPr="00C71197" w:rsidRDefault="009778BC"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 </w:t>
      </w:r>
      <w:r w:rsidR="00585385" w:rsidRPr="00C71197">
        <w:rPr>
          <w:rFonts w:ascii="Times New Roman" w:hAnsi="Times New Roman" w:cs="Times New Roman"/>
          <w:sz w:val="28"/>
          <w:szCs w:val="28"/>
          <w:lang w:val="uk-UA"/>
        </w:rPr>
        <w:t>ліквідовано консультативно-діагностичний підрозділ та клініко-діагностична лабораторія Олександрівського району;</w:t>
      </w:r>
    </w:p>
    <w:p w:rsidR="00585385" w:rsidRDefault="00585385" w:rsidP="00891D9E">
      <w:pPr>
        <w:spacing w:after="0"/>
        <w:ind w:firstLine="708"/>
        <w:jc w:val="both"/>
        <w:rPr>
          <w:rFonts w:ascii="Times New Roman" w:hAnsi="Times New Roman" w:cs="Times New Roman"/>
          <w:sz w:val="28"/>
          <w:szCs w:val="24"/>
          <w:lang w:val="uk-UA"/>
        </w:rPr>
      </w:pPr>
      <w:r w:rsidRPr="00C71197">
        <w:rPr>
          <w:rFonts w:ascii="Times New Roman" w:hAnsi="Times New Roman" w:cs="Times New Roman"/>
          <w:sz w:val="28"/>
          <w:szCs w:val="28"/>
          <w:lang w:val="uk-UA"/>
        </w:rPr>
        <w:t xml:space="preserve">- введений відділ інфекційного контролю, згідно до  </w:t>
      </w:r>
      <w:r w:rsidRPr="00C71197">
        <w:rPr>
          <w:rFonts w:ascii="Times New Roman" w:hAnsi="Times New Roman" w:cs="Times New Roman"/>
          <w:color w:val="000000"/>
          <w:sz w:val="28"/>
          <w:szCs w:val="24"/>
          <w:shd w:val="clear" w:color="auto" w:fill="FFFFFF"/>
          <w:lang w:val="uk-UA"/>
        </w:rPr>
        <w:t>наказу МОЗ від 03.08.2021 № 1614</w:t>
      </w:r>
      <w:r w:rsidRPr="00C71197">
        <w:rPr>
          <w:rFonts w:ascii="Times New Roman" w:hAnsi="Times New Roman" w:cs="Times New Roman"/>
          <w:sz w:val="28"/>
          <w:szCs w:val="24"/>
          <w:lang w:val="uk-UA"/>
        </w:rPr>
        <w:t>.</w:t>
      </w:r>
    </w:p>
    <w:p w:rsidR="003E7242" w:rsidRDefault="003E7242" w:rsidP="00891D9E">
      <w:pPr>
        <w:spacing w:after="0"/>
        <w:ind w:firstLine="708"/>
        <w:jc w:val="both"/>
        <w:rPr>
          <w:rFonts w:ascii="Times New Roman" w:hAnsi="Times New Roman" w:cs="Times New Roman"/>
          <w:sz w:val="28"/>
          <w:szCs w:val="24"/>
          <w:lang w:val="uk-UA"/>
        </w:rPr>
      </w:pPr>
    </w:p>
    <w:p w:rsidR="00ED7F10" w:rsidRPr="00C71197" w:rsidRDefault="00ED7F10"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Структура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на 01.02.2022 </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1.  Адміністративно-управлінський підрозділ.</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2.  Економічно-бухгалтерський підрозділ.</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3.  Господарсько-обслуговуючий підрозділ.</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4.  Амбулаторно-поліклінічний підрозділ:</w:t>
      </w:r>
    </w:p>
    <w:p w:rsidR="00ED7F10"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4.1. Жіноча консультація </w:t>
      </w:r>
      <w:r w:rsidR="005B16E1" w:rsidRPr="00C71197">
        <w:rPr>
          <w:rFonts w:ascii="Times New Roman" w:hAnsi="Times New Roman" w:cs="Times New Roman"/>
          <w:sz w:val="28"/>
          <w:szCs w:val="28"/>
          <w:lang w:val="uk-UA"/>
        </w:rPr>
        <w:t>;</w:t>
      </w:r>
    </w:p>
    <w:p w:rsidR="003A099B" w:rsidRPr="00C71197" w:rsidRDefault="003A099B" w:rsidP="00891D9E">
      <w:pPr>
        <w:spacing w:after="0"/>
        <w:rPr>
          <w:rFonts w:ascii="Times New Roman" w:hAnsi="Times New Roman" w:cs="Times New Roman"/>
          <w:sz w:val="28"/>
          <w:szCs w:val="28"/>
          <w:lang w:val="uk-UA"/>
        </w:rPr>
      </w:pP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 xml:space="preserve">4.2. Денний стаціонар на 6 ліжок </w:t>
      </w:r>
      <w:r w:rsidR="005B16E1" w:rsidRPr="00C71197">
        <w:rPr>
          <w:rFonts w:ascii="Times New Roman" w:hAnsi="Times New Roman" w:cs="Times New Roman"/>
          <w:sz w:val="28"/>
          <w:szCs w:val="28"/>
          <w:lang w:val="uk-UA"/>
        </w:rPr>
        <w:t>;</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5.   Стаціонарні підрозділи на 100 ліжок:</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5.1. Гінекологічне відділення на 40 ліжок </w:t>
      </w:r>
      <w:r w:rsidR="005B16E1" w:rsidRPr="00C71197">
        <w:rPr>
          <w:rFonts w:ascii="Times New Roman" w:hAnsi="Times New Roman" w:cs="Times New Roman"/>
          <w:sz w:val="28"/>
          <w:szCs w:val="28"/>
          <w:lang w:val="uk-UA"/>
        </w:rPr>
        <w:t>;</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5.2. </w:t>
      </w:r>
      <w:r w:rsidR="005B16E1" w:rsidRPr="00C71197">
        <w:rPr>
          <w:rFonts w:ascii="Montserrat" w:hAnsi="Montserrat"/>
          <w:sz w:val="28"/>
          <w:szCs w:val="28"/>
          <w:lang w:val="uk-UA"/>
        </w:rPr>
        <w:t xml:space="preserve">Відділення патології вагітності з </w:t>
      </w:r>
      <w:proofErr w:type="spellStart"/>
      <w:r w:rsidR="005B16E1" w:rsidRPr="00C71197">
        <w:rPr>
          <w:rFonts w:ascii="Montserrat" w:hAnsi="Montserrat"/>
          <w:sz w:val="28"/>
          <w:szCs w:val="28"/>
          <w:lang w:val="uk-UA"/>
        </w:rPr>
        <w:t>екстрагенітальної</w:t>
      </w:r>
      <w:proofErr w:type="spellEnd"/>
      <w:r w:rsidR="005B16E1" w:rsidRPr="00C71197">
        <w:rPr>
          <w:rFonts w:ascii="Montserrat" w:hAnsi="Montserrat"/>
          <w:sz w:val="28"/>
          <w:szCs w:val="28"/>
          <w:lang w:val="uk-UA"/>
        </w:rPr>
        <w:t xml:space="preserve"> патології</w:t>
      </w:r>
      <w:r w:rsidR="005B16E1" w:rsidRPr="00C71197">
        <w:rPr>
          <w:rFonts w:ascii="Times New Roman" w:hAnsi="Times New Roman" w:cs="Times New Roman"/>
          <w:sz w:val="28"/>
          <w:szCs w:val="28"/>
          <w:lang w:val="uk-UA"/>
        </w:rPr>
        <w:t>;</w:t>
      </w:r>
    </w:p>
    <w:p w:rsidR="00ED7F10" w:rsidRPr="00C71197" w:rsidRDefault="00ED7F10" w:rsidP="00891D9E">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5.3. Пологове відділення на 30 ліжок</w:t>
      </w:r>
      <w:r w:rsidR="005B16E1"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 xml:space="preserve">  </w:t>
      </w:r>
    </w:p>
    <w:p w:rsidR="00ED7F10" w:rsidRPr="00C71197" w:rsidRDefault="00ED7F1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5.4. К</w:t>
      </w:r>
      <w:r w:rsidR="005B16E1" w:rsidRPr="00C71197">
        <w:rPr>
          <w:rFonts w:ascii="Times New Roman" w:hAnsi="Times New Roman" w:cs="Times New Roman"/>
          <w:sz w:val="28"/>
          <w:szCs w:val="28"/>
          <w:lang w:val="uk-UA"/>
        </w:rPr>
        <w:t>лініко-діагностична лабораторія;</w:t>
      </w:r>
    </w:p>
    <w:p w:rsidR="00ED7F10" w:rsidRPr="00C71197" w:rsidRDefault="00ED7F1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5.6. Центральне стерилізаційне відділення</w:t>
      </w:r>
      <w:r w:rsidR="005B16E1" w:rsidRPr="00C71197">
        <w:rPr>
          <w:rFonts w:ascii="Times New Roman" w:hAnsi="Times New Roman" w:cs="Times New Roman"/>
          <w:sz w:val="28"/>
          <w:szCs w:val="28"/>
          <w:lang w:val="uk-UA"/>
        </w:rPr>
        <w:t>;</w:t>
      </w:r>
    </w:p>
    <w:p w:rsidR="00ED7F10" w:rsidRPr="00C71197" w:rsidRDefault="00ED7F10" w:rsidP="00891D9E">
      <w:pPr>
        <w:spacing w:after="0"/>
        <w:jc w:val="both"/>
        <w:rPr>
          <w:rFonts w:ascii="Times New Roman" w:hAnsi="Times New Roman" w:cs="Times New Roman"/>
          <w:sz w:val="24"/>
          <w:szCs w:val="24"/>
          <w:lang w:val="uk-UA"/>
        </w:rPr>
      </w:pPr>
      <w:r w:rsidRPr="00C71197">
        <w:rPr>
          <w:rFonts w:ascii="Times New Roman" w:hAnsi="Times New Roman" w:cs="Times New Roman"/>
          <w:sz w:val="28"/>
          <w:szCs w:val="28"/>
          <w:lang w:val="uk-UA"/>
        </w:rPr>
        <w:t>5.7. Відділ інфекційного контролю.</w:t>
      </w:r>
    </w:p>
    <w:p w:rsidR="00B04D5D" w:rsidRPr="00C71197" w:rsidRDefault="00585385"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Структура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затверджена та введена в дію наказом </w:t>
      </w:r>
      <w:r w:rsidR="00ED7F10" w:rsidRPr="00C71197">
        <w:rPr>
          <w:rFonts w:ascii="Times New Roman" w:hAnsi="Times New Roman" w:cs="Times New Roman"/>
          <w:sz w:val="28"/>
          <w:szCs w:val="28"/>
          <w:lang w:val="uk-UA"/>
        </w:rPr>
        <w:t xml:space="preserve">директора </w:t>
      </w:r>
      <w:proofErr w:type="spellStart"/>
      <w:r w:rsidR="00ED7F10" w:rsidRPr="00C71197">
        <w:rPr>
          <w:rFonts w:ascii="Times New Roman" w:hAnsi="Times New Roman" w:cs="Times New Roman"/>
          <w:sz w:val="28"/>
          <w:szCs w:val="28"/>
          <w:lang w:val="uk-UA"/>
        </w:rPr>
        <w:t>КНП</w:t>
      </w:r>
      <w:proofErr w:type="spellEnd"/>
      <w:r w:rsidR="00ED7F10" w:rsidRPr="00C71197">
        <w:rPr>
          <w:rFonts w:ascii="Times New Roman" w:hAnsi="Times New Roman" w:cs="Times New Roman"/>
          <w:sz w:val="28"/>
          <w:szCs w:val="28"/>
          <w:lang w:val="uk-UA"/>
        </w:rPr>
        <w:t xml:space="preserve"> «Пологовий будинок №3» </w:t>
      </w:r>
      <w:proofErr w:type="spellStart"/>
      <w:r w:rsidR="00ED7F10" w:rsidRPr="00C71197">
        <w:rPr>
          <w:rFonts w:ascii="Times New Roman" w:hAnsi="Times New Roman" w:cs="Times New Roman"/>
          <w:sz w:val="28"/>
          <w:szCs w:val="28"/>
          <w:lang w:val="uk-UA"/>
        </w:rPr>
        <w:t>ЗМР</w:t>
      </w:r>
      <w:proofErr w:type="spellEnd"/>
      <w:r w:rsidR="00ED7F10" w:rsidRPr="00C71197">
        <w:rPr>
          <w:rFonts w:ascii="Times New Roman" w:hAnsi="Times New Roman" w:cs="Times New Roman"/>
          <w:sz w:val="28"/>
          <w:szCs w:val="28"/>
          <w:lang w:val="uk-UA"/>
        </w:rPr>
        <w:t xml:space="preserve"> від </w:t>
      </w:r>
      <w:r w:rsidR="005B16E1" w:rsidRPr="00C71197">
        <w:rPr>
          <w:rFonts w:ascii="Times New Roman" w:hAnsi="Times New Roman" w:cs="Times New Roman"/>
          <w:sz w:val="28"/>
          <w:szCs w:val="28"/>
          <w:lang w:val="uk-UA"/>
        </w:rPr>
        <w:t>01.02.2022</w:t>
      </w:r>
      <w:r w:rsidR="00ED7F10" w:rsidRPr="00C71197">
        <w:rPr>
          <w:rFonts w:ascii="Times New Roman" w:hAnsi="Times New Roman" w:cs="Times New Roman"/>
          <w:sz w:val="28"/>
          <w:szCs w:val="28"/>
          <w:lang w:val="uk-UA"/>
        </w:rPr>
        <w:t xml:space="preserve"> </w:t>
      </w:r>
      <w:r w:rsidR="005B16E1" w:rsidRPr="00C71197">
        <w:rPr>
          <w:rFonts w:ascii="Times New Roman" w:hAnsi="Times New Roman" w:cs="Times New Roman"/>
          <w:sz w:val="28"/>
          <w:szCs w:val="28"/>
          <w:lang w:val="uk-UA"/>
        </w:rPr>
        <w:t xml:space="preserve">      </w:t>
      </w:r>
      <w:r w:rsidR="00ED7F10" w:rsidRPr="00C71197">
        <w:rPr>
          <w:rFonts w:ascii="Times New Roman" w:hAnsi="Times New Roman" w:cs="Times New Roman"/>
          <w:sz w:val="28"/>
          <w:szCs w:val="28"/>
          <w:lang w:val="uk-UA"/>
        </w:rPr>
        <w:t xml:space="preserve">№ </w:t>
      </w:r>
      <w:r w:rsidR="005B16E1" w:rsidRPr="00C71197">
        <w:rPr>
          <w:rFonts w:ascii="Times New Roman" w:hAnsi="Times New Roman" w:cs="Times New Roman"/>
          <w:sz w:val="28"/>
          <w:szCs w:val="28"/>
          <w:lang w:val="uk-UA"/>
        </w:rPr>
        <w:t>113.</w:t>
      </w:r>
      <w:r w:rsidR="00F85CA1" w:rsidRPr="00C71197">
        <w:rPr>
          <w:rFonts w:ascii="Times New Roman" w:hAnsi="Times New Roman" w:cs="Times New Roman"/>
          <w:sz w:val="28"/>
          <w:szCs w:val="28"/>
          <w:lang w:val="uk-UA"/>
        </w:rPr>
        <w:t xml:space="preserve"> </w:t>
      </w:r>
      <w:r w:rsidR="00ED7F10" w:rsidRPr="00C71197">
        <w:rPr>
          <w:rFonts w:ascii="Times New Roman" w:hAnsi="Times New Roman" w:cs="Times New Roman"/>
          <w:sz w:val="28"/>
          <w:szCs w:val="28"/>
          <w:lang w:val="uk-UA"/>
        </w:rPr>
        <w:t xml:space="preserve">Згідно Статуту </w:t>
      </w:r>
      <w:proofErr w:type="spellStart"/>
      <w:r w:rsidR="00ED7F10" w:rsidRPr="00C71197">
        <w:rPr>
          <w:rFonts w:ascii="Times New Roman" w:hAnsi="Times New Roman" w:cs="Times New Roman"/>
          <w:sz w:val="28"/>
          <w:szCs w:val="28"/>
          <w:lang w:val="uk-UA"/>
        </w:rPr>
        <w:t>КНП</w:t>
      </w:r>
      <w:proofErr w:type="spellEnd"/>
      <w:r w:rsidR="00ED7F10" w:rsidRPr="00C71197">
        <w:rPr>
          <w:rFonts w:ascii="Times New Roman" w:hAnsi="Times New Roman" w:cs="Times New Roman"/>
          <w:sz w:val="28"/>
          <w:szCs w:val="28"/>
          <w:lang w:val="uk-UA"/>
        </w:rPr>
        <w:t xml:space="preserve"> «Пологовий будинок №3» </w:t>
      </w:r>
      <w:proofErr w:type="spellStart"/>
      <w:r w:rsidR="00ED7F10" w:rsidRPr="00C71197">
        <w:rPr>
          <w:rFonts w:ascii="Times New Roman" w:hAnsi="Times New Roman" w:cs="Times New Roman"/>
          <w:sz w:val="28"/>
          <w:szCs w:val="28"/>
          <w:lang w:val="uk-UA"/>
        </w:rPr>
        <w:t>ЗМР</w:t>
      </w:r>
      <w:proofErr w:type="spellEnd"/>
      <w:r w:rsidR="00ED7F10" w:rsidRPr="00C71197">
        <w:rPr>
          <w:rFonts w:ascii="Times New Roman" w:hAnsi="Times New Roman" w:cs="Times New Roman"/>
          <w:sz w:val="28"/>
          <w:szCs w:val="28"/>
          <w:lang w:val="uk-UA"/>
        </w:rPr>
        <w:t xml:space="preserve"> визначає свою організаційну структуру, встановлює граничну чисельність працівників, складає штатний розпис.</w:t>
      </w:r>
    </w:p>
    <w:p w:rsidR="003E7242" w:rsidRPr="00C71197" w:rsidRDefault="003E7242" w:rsidP="003E7242">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Кадрові показники за 2019 – 2022 роки</w:t>
      </w:r>
    </w:p>
    <w:p w:rsidR="00ED7F10" w:rsidRPr="00C71197" w:rsidRDefault="00E1594E"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Кадровий потенціал закладу відповідає кваліфікаційним характеристикам фахівців по забезпеченню висококваліфікованої допомоги населенню. Всі ділянки роботи оптимально забезпечені лікарськими</w:t>
      </w:r>
      <w:r w:rsidR="00AD5DD2" w:rsidRPr="00C71197">
        <w:rPr>
          <w:rFonts w:ascii="Times New Roman" w:hAnsi="Times New Roman" w:cs="Times New Roman"/>
          <w:sz w:val="28"/>
          <w:szCs w:val="28"/>
          <w:lang w:val="uk-UA"/>
        </w:rPr>
        <w:t xml:space="preserve"> та </w:t>
      </w:r>
      <w:r w:rsidRPr="00C71197">
        <w:rPr>
          <w:rFonts w:ascii="Times New Roman" w:hAnsi="Times New Roman" w:cs="Times New Roman"/>
          <w:sz w:val="28"/>
          <w:szCs w:val="28"/>
          <w:lang w:val="uk-UA"/>
        </w:rPr>
        <w:t>сестринськими кадрами. Постійно проводиться робота щодо забезпечення кваліфікованими кадрами та їх професійного розвитку.</w:t>
      </w:r>
    </w:p>
    <w:tbl>
      <w:tblPr>
        <w:tblStyle w:val="a3"/>
        <w:tblW w:w="0" w:type="auto"/>
        <w:tblLook w:val="04A0"/>
      </w:tblPr>
      <w:tblGrid>
        <w:gridCol w:w="4626"/>
        <w:gridCol w:w="1309"/>
        <w:gridCol w:w="1197"/>
        <w:gridCol w:w="1122"/>
        <w:gridCol w:w="1600"/>
      </w:tblGrid>
      <w:tr w:rsidR="00E1594E" w:rsidRPr="00C71197" w:rsidTr="003E7242">
        <w:tc>
          <w:tcPr>
            <w:tcW w:w="4626" w:type="dxa"/>
          </w:tcPr>
          <w:p w:rsidR="00E1594E" w:rsidRPr="00C71197" w:rsidRDefault="00E1594E"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Найменування показника</w:t>
            </w:r>
          </w:p>
        </w:tc>
        <w:tc>
          <w:tcPr>
            <w:tcW w:w="1309" w:type="dxa"/>
          </w:tcPr>
          <w:p w:rsidR="00E1594E" w:rsidRPr="00C71197" w:rsidRDefault="00E1594E"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2019 р.</w:t>
            </w:r>
          </w:p>
        </w:tc>
        <w:tc>
          <w:tcPr>
            <w:tcW w:w="1197" w:type="dxa"/>
          </w:tcPr>
          <w:p w:rsidR="00E1594E" w:rsidRPr="00C71197" w:rsidRDefault="00E1594E"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2020 р.</w:t>
            </w:r>
          </w:p>
        </w:tc>
        <w:tc>
          <w:tcPr>
            <w:tcW w:w="1122" w:type="dxa"/>
          </w:tcPr>
          <w:p w:rsidR="00E1594E" w:rsidRPr="00C71197" w:rsidRDefault="00E1594E"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2021 р.</w:t>
            </w:r>
          </w:p>
        </w:tc>
        <w:tc>
          <w:tcPr>
            <w:tcW w:w="1600" w:type="dxa"/>
          </w:tcPr>
          <w:p w:rsidR="00E1594E" w:rsidRPr="00C71197" w:rsidRDefault="00E1594E"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 м. 2022 р.</w:t>
            </w:r>
          </w:p>
        </w:tc>
      </w:tr>
      <w:tr w:rsidR="006B1D00" w:rsidRPr="00C71197" w:rsidTr="003E7242">
        <w:tc>
          <w:tcPr>
            <w:tcW w:w="9854" w:type="dxa"/>
            <w:gridSpan w:val="5"/>
          </w:tcPr>
          <w:p w:rsidR="006B1D00" w:rsidRPr="00C71197" w:rsidRDefault="006B1D00" w:rsidP="00891D9E">
            <w:pPr>
              <w:spacing w:after="0"/>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Стан укомплектованості лікарями</w:t>
            </w:r>
          </w:p>
        </w:tc>
      </w:tr>
      <w:tr w:rsidR="00E1594E" w:rsidRPr="00C71197" w:rsidTr="003E7242">
        <w:tc>
          <w:tcPr>
            <w:tcW w:w="4626" w:type="dxa"/>
          </w:tcPr>
          <w:p w:rsidR="00E1594E"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Штатні посади</w:t>
            </w:r>
          </w:p>
        </w:tc>
        <w:tc>
          <w:tcPr>
            <w:tcW w:w="1309"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102,5</w:t>
            </w:r>
          </w:p>
        </w:tc>
        <w:tc>
          <w:tcPr>
            <w:tcW w:w="1197"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102,5</w:t>
            </w:r>
          </w:p>
        </w:tc>
        <w:tc>
          <w:tcPr>
            <w:tcW w:w="1122"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96,75</w:t>
            </w:r>
          </w:p>
        </w:tc>
        <w:tc>
          <w:tcPr>
            <w:tcW w:w="1600"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87,25</w:t>
            </w:r>
          </w:p>
        </w:tc>
      </w:tr>
      <w:tr w:rsidR="00E1594E" w:rsidRPr="00C71197" w:rsidTr="003E7242">
        <w:tc>
          <w:tcPr>
            <w:tcW w:w="4626" w:type="dxa"/>
          </w:tcPr>
          <w:p w:rsidR="00E1594E"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Фізичні особи</w:t>
            </w:r>
          </w:p>
        </w:tc>
        <w:tc>
          <w:tcPr>
            <w:tcW w:w="1309"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82</w:t>
            </w:r>
          </w:p>
        </w:tc>
        <w:tc>
          <w:tcPr>
            <w:tcW w:w="1197"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75</w:t>
            </w:r>
          </w:p>
        </w:tc>
        <w:tc>
          <w:tcPr>
            <w:tcW w:w="1122"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69</w:t>
            </w:r>
          </w:p>
        </w:tc>
        <w:tc>
          <w:tcPr>
            <w:tcW w:w="1600"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71</w:t>
            </w:r>
          </w:p>
        </w:tc>
      </w:tr>
      <w:tr w:rsidR="00E1594E" w:rsidRPr="00C71197" w:rsidTr="003E7242">
        <w:tc>
          <w:tcPr>
            <w:tcW w:w="4626" w:type="dxa"/>
          </w:tcPr>
          <w:p w:rsidR="00E1594E"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укомплектованості фізичними особами</w:t>
            </w:r>
          </w:p>
        </w:tc>
        <w:tc>
          <w:tcPr>
            <w:tcW w:w="1309"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80</w:t>
            </w:r>
          </w:p>
        </w:tc>
        <w:tc>
          <w:tcPr>
            <w:tcW w:w="1197"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73</w:t>
            </w:r>
          </w:p>
        </w:tc>
        <w:tc>
          <w:tcPr>
            <w:tcW w:w="1122"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71</w:t>
            </w:r>
          </w:p>
        </w:tc>
        <w:tc>
          <w:tcPr>
            <w:tcW w:w="1600" w:type="dxa"/>
          </w:tcPr>
          <w:p w:rsidR="00E1594E"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81</w:t>
            </w:r>
          </w:p>
        </w:tc>
      </w:tr>
      <w:tr w:rsidR="006B1D00" w:rsidRPr="00C71197" w:rsidTr="003E7242">
        <w:tc>
          <w:tcPr>
            <w:tcW w:w="9854" w:type="dxa"/>
            <w:gridSpan w:val="5"/>
          </w:tcPr>
          <w:p w:rsidR="006B1D00" w:rsidRPr="00C71197" w:rsidRDefault="006B1D00" w:rsidP="00891D9E">
            <w:pPr>
              <w:spacing w:after="0"/>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 xml:space="preserve">Стан укомплектованості </w:t>
            </w:r>
            <w:r w:rsidR="005F1005" w:rsidRPr="00C71197">
              <w:rPr>
                <w:rFonts w:ascii="Times New Roman" w:hAnsi="Times New Roman" w:cs="Times New Roman"/>
                <w:b/>
                <w:sz w:val="28"/>
                <w:szCs w:val="28"/>
                <w:lang w:val="uk-UA"/>
              </w:rPr>
              <w:t>ф</w:t>
            </w:r>
            <w:proofErr w:type="spellStart"/>
            <w:r w:rsidR="005F1005" w:rsidRPr="00C71197">
              <w:rPr>
                <w:rFonts w:ascii="Times New Roman" w:hAnsi="Times New Roman" w:cs="Times New Roman"/>
                <w:b/>
                <w:bCs/>
                <w:color w:val="000000"/>
                <w:sz w:val="28"/>
                <w:szCs w:val="28"/>
                <w:lang w:eastAsia="ru-RU"/>
              </w:rPr>
              <w:t>ахівці</w:t>
            </w:r>
            <w:proofErr w:type="spellEnd"/>
            <w:r w:rsidR="005F1005" w:rsidRPr="00C71197">
              <w:rPr>
                <w:rFonts w:ascii="Times New Roman" w:hAnsi="Times New Roman" w:cs="Times New Roman"/>
                <w:b/>
                <w:bCs/>
                <w:color w:val="000000"/>
                <w:sz w:val="28"/>
                <w:szCs w:val="28"/>
                <w:lang w:val="uk-UA" w:eastAsia="ru-RU"/>
              </w:rPr>
              <w:t xml:space="preserve">в з </w:t>
            </w:r>
            <w:r w:rsidR="005F1005" w:rsidRPr="00C71197">
              <w:rPr>
                <w:rFonts w:ascii="Times New Roman" w:hAnsi="Times New Roman" w:cs="Times New Roman"/>
                <w:b/>
                <w:bCs/>
                <w:color w:val="000000"/>
                <w:sz w:val="28"/>
                <w:szCs w:val="28"/>
                <w:lang w:eastAsia="ru-RU"/>
              </w:rPr>
              <w:t xml:space="preserve">базовою та </w:t>
            </w:r>
            <w:proofErr w:type="spellStart"/>
            <w:r w:rsidR="005F1005" w:rsidRPr="00C71197">
              <w:rPr>
                <w:rFonts w:ascii="Times New Roman" w:hAnsi="Times New Roman" w:cs="Times New Roman"/>
                <w:b/>
                <w:bCs/>
                <w:color w:val="000000"/>
                <w:sz w:val="28"/>
                <w:szCs w:val="28"/>
                <w:lang w:eastAsia="ru-RU"/>
              </w:rPr>
              <w:t>неповною</w:t>
            </w:r>
            <w:proofErr w:type="spellEnd"/>
            <w:r w:rsidR="005F1005" w:rsidRPr="00C71197">
              <w:rPr>
                <w:rFonts w:ascii="Times New Roman" w:hAnsi="Times New Roman" w:cs="Times New Roman"/>
                <w:b/>
                <w:bCs/>
                <w:color w:val="000000"/>
                <w:sz w:val="28"/>
                <w:szCs w:val="28"/>
                <w:lang w:eastAsia="ru-RU"/>
              </w:rPr>
              <w:t xml:space="preserve"> </w:t>
            </w:r>
            <w:proofErr w:type="spellStart"/>
            <w:r w:rsidR="005F1005" w:rsidRPr="00C71197">
              <w:rPr>
                <w:rFonts w:ascii="Times New Roman" w:hAnsi="Times New Roman" w:cs="Times New Roman"/>
                <w:b/>
                <w:bCs/>
                <w:color w:val="000000"/>
                <w:sz w:val="28"/>
                <w:szCs w:val="28"/>
                <w:lang w:eastAsia="ru-RU"/>
              </w:rPr>
              <w:t>вищою</w:t>
            </w:r>
            <w:proofErr w:type="spellEnd"/>
            <w:r w:rsidR="005F1005" w:rsidRPr="00C71197">
              <w:rPr>
                <w:rFonts w:ascii="Times New Roman" w:hAnsi="Times New Roman" w:cs="Times New Roman"/>
                <w:b/>
                <w:bCs/>
                <w:color w:val="000000"/>
                <w:sz w:val="28"/>
                <w:szCs w:val="28"/>
                <w:lang w:eastAsia="ru-RU"/>
              </w:rPr>
              <w:t xml:space="preserve"> мед</w:t>
            </w:r>
            <w:proofErr w:type="spellStart"/>
            <w:r w:rsidR="005F1005" w:rsidRPr="00C71197">
              <w:rPr>
                <w:rFonts w:ascii="Times New Roman" w:hAnsi="Times New Roman" w:cs="Times New Roman"/>
                <w:b/>
                <w:bCs/>
                <w:color w:val="000000"/>
                <w:sz w:val="28"/>
                <w:szCs w:val="28"/>
                <w:lang w:val="uk-UA" w:eastAsia="ru-RU"/>
              </w:rPr>
              <w:t>ичною</w:t>
            </w:r>
            <w:proofErr w:type="spellEnd"/>
            <w:r w:rsidR="005F1005" w:rsidRPr="00C71197">
              <w:rPr>
                <w:rFonts w:ascii="Times New Roman" w:hAnsi="Times New Roman" w:cs="Times New Roman"/>
                <w:b/>
                <w:bCs/>
                <w:color w:val="000000"/>
                <w:sz w:val="28"/>
                <w:szCs w:val="28"/>
                <w:lang w:val="uk-UA" w:eastAsia="ru-RU"/>
              </w:rPr>
              <w:t xml:space="preserve"> </w:t>
            </w:r>
            <w:r w:rsidR="005F1005" w:rsidRPr="00C71197">
              <w:rPr>
                <w:rFonts w:ascii="Times New Roman" w:hAnsi="Times New Roman" w:cs="Times New Roman"/>
                <w:b/>
                <w:bCs/>
                <w:color w:val="000000"/>
                <w:sz w:val="28"/>
                <w:szCs w:val="28"/>
                <w:lang w:eastAsia="ru-RU"/>
              </w:rPr>
              <w:t xml:space="preserve"> </w:t>
            </w:r>
            <w:proofErr w:type="spellStart"/>
            <w:r w:rsidR="005F1005" w:rsidRPr="00C71197">
              <w:rPr>
                <w:rFonts w:ascii="Times New Roman" w:hAnsi="Times New Roman" w:cs="Times New Roman"/>
                <w:b/>
                <w:bCs/>
                <w:color w:val="000000"/>
                <w:sz w:val="28"/>
                <w:szCs w:val="28"/>
                <w:lang w:eastAsia="ru-RU"/>
              </w:rPr>
              <w:t>освітою</w:t>
            </w:r>
            <w:proofErr w:type="spellEnd"/>
            <w:r w:rsidR="005F1005" w:rsidRPr="00C71197">
              <w:rPr>
                <w:rFonts w:ascii="Arial" w:hAnsi="Arial" w:cs="Arial"/>
                <w:b/>
                <w:bCs/>
                <w:color w:val="000000"/>
                <w:sz w:val="18"/>
                <w:szCs w:val="18"/>
                <w:lang w:eastAsia="ru-RU"/>
              </w:rPr>
              <w:t xml:space="preserve"> </w:t>
            </w:r>
          </w:p>
        </w:tc>
      </w:tr>
      <w:tr w:rsidR="006B1D00" w:rsidRPr="00C71197" w:rsidTr="003E7242">
        <w:tc>
          <w:tcPr>
            <w:tcW w:w="4626" w:type="dxa"/>
          </w:tcPr>
          <w:p w:rsidR="006B1D00"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Штатні посади</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184,75</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184,75</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169,25</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147,5</w:t>
            </w:r>
          </w:p>
        </w:tc>
      </w:tr>
      <w:tr w:rsidR="006B1D00" w:rsidRPr="00C71197" w:rsidTr="003E7242">
        <w:tc>
          <w:tcPr>
            <w:tcW w:w="4626" w:type="dxa"/>
          </w:tcPr>
          <w:p w:rsidR="006B1D00"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Фізичні особи</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146</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130</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114</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110</w:t>
            </w:r>
          </w:p>
        </w:tc>
      </w:tr>
      <w:tr w:rsidR="006B1D00" w:rsidRPr="00C71197" w:rsidTr="003E7242">
        <w:tc>
          <w:tcPr>
            <w:tcW w:w="4626" w:type="dxa"/>
          </w:tcPr>
          <w:p w:rsidR="006B1D00"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укомплектованості фізичними особами</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79</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70</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67</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75</w:t>
            </w:r>
          </w:p>
        </w:tc>
      </w:tr>
      <w:tr w:rsidR="006B1D00" w:rsidRPr="00C71197" w:rsidTr="003E7242">
        <w:tc>
          <w:tcPr>
            <w:tcW w:w="9854" w:type="dxa"/>
            <w:gridSpan w:val="5"/>
            <w:vAlign w:val="center"/>
          </w:tcPr>
          <w:p w:rsidR="006B1D00" w:rsidRPr="00C71197" w:rsidRDefault="006B1D00" w:rsidP="00891D9E">
            <w:pPr>
              <w:spacing w:after="0"/>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Підвищення кваліфікації</w:t>
            </w:r>
          </w:p>
        </w:tc>
      </w:tr>
      <w:tr w:rsidR="006B1D00" w:rsidRPr="00C71197" w:rsidTr="003E7242">
        <w:tc>
          <w:tcPr>
            <w:tcW w:w="4626" w:type="dxa"/>
          </w:tcPr>
          <w:p w:rsidR="006B1D00"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Кількість лікарів, які підвищили кваліфікацію - всього</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w:t>
            </w:r>
          </w:p>
        </w:tc>
        <w:tc>
          <w:tcPr>
            <w:tcW w:w="1600" w:type="dxa"/>
          </w:tcPr>
          <w:p w:rsidR="006B1D00" w:rsidRPr="00C71197" w:rsidRDefault="005B16E1"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w:t>
            </w:r>
          </w:p>
        </w:tc>
      </w:tr>
      <w:tr w:rsidR="006B1D00" w:rsidRPr="00C71197" w:rsidTr="003E7242">
        <w:tc>
          <w:tcPr>
            <w:tcW w:w="4626" w:type="dxa"/>
          </w:tcPr>
          <w:p w:rsidR="006B1D00"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Кількість молодших спеціалістів з медичною освітою, які підвищили кваліфікацію – всього</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16</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25</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18</w:t>
            </w:r>
          </w:p>
        </w:tc>
        <w:tc>
          <w:tcPr>
            <w:tcW w:w="1600" w:type="dxa"/>
          </w:tcPr>
          <w:p w:rsidR="006B1D00" w:rsidRPr="00C71197" w:rsidRDefault="005B16E1"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w:t>
            </w:r>
            <w:r w:rsidR="00E10929" w:rsidRPr="00C71197">
              <w:rPr>
                <w:rFonts w:ascii="Times New Roman" w:hAnsi="Times New Roman" w:cs="Times New Roman"/>
                <w:sz w:val="28"/>
                <w:szCs w:val="28"/>
                <w:lang w:val="uk-UA"/>
              </w:rPr>
              <w:t>6</w:t>
            </w:r>
          </w:p>
        </w:tc>
      </w:tr>
      <w:tr w:rsidR="006B1D00" w:rsidRPr="00C71197" w:rsidTr="003E7242">
        <w:tc>
          <w:tcPr>
            <w:tcW w:w="4626" w:type="dxa"/>
          </w:tcPr>
          <w:p w:rsidR="006B1D00" w:rsidRPr="00C71197" w:rsidRDefault="006B1D00"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Атестовано лікарів всього:</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78</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71</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64</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64</w:t>
            </w:r>
          </w:p>
        </w:tc>
      </w:tr>
      <w:tr w:rsidR="006B1D00" w:rsidRPr="00C71197" w:rsidTr="003E7242">
        <w:tc>
          <w:tcPr>
            <w:tcW w:w="4626" w:type="dxa"/>
          </w:tcPr>
          <w:p w:rsidR="006B1D00" w:rsidRPr="00C71197" w:rsidRDefault="006B1D00"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вища</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32</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37</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35</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32</w:t>
            </w:r>
          </w:p>
        </w:tc>
      </w:tr>
      <w:tr w:rsidR="006B1D00" w:rsidRPr="00C71197" w:rsidTr="003E7242">
        <w:tc>
          <w:tcPr>
            <w:tcW w:w="4626" w:type="dxa"/>
          </w:tcPr>
          <w:p w:rsidR="006B1D00" w:rsidRPr="00C71197" w:rsidRDefault="006B1D00"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перша</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23</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14</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14</w:t>
            </w:r>
          </w:p>
        </w:tc>
      </w:tr>
      <w:tr w:rsidR="006B1D00" w:rsidRPr="00C71197" w:rsidTr="003E7242">
        <w:tc>
          <w:tcPr>
            <w:tcW w:w="4626" w:type="dxa"/>
          </w:tcPr>
          <w:p w:rsidR="006B1D00" w:rsidRPr="00C71197" w:rsidRDefault="006B1D00"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друга</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w:t>
            </w:r>
          </w:p>
        </w:tc>
      </w:tr>
      <w:tr w:rsidR="006B1D00" w:rsidRPr="00C71197" w:rsidTr="003E7242">
        <w:tc>
          <w:tcPr>
            <w:tcW w:w="4626" w:type="dxa"/>
          </w:tcPr>
          <w:p w:rsidR="006B1D00" w:rsidRPr="00C71197" w:rsidRDefault="00BE687D"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лікарі-спеціалісти</w:t>
            </w:r>
          </w:p>
        </w:tc>
        <w:tc>
          <w:tcPr>
            <w:tcW w:w="1309"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w:t>
            </w:r>
          </w:p>
        </w:tc>
        <w:tc>
          <w:tcPr>
            <w:tcW w:w="1197"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14</w:t>
            </w:r>
          </w:p>
        </w:tc>
        <w:tc>
          <w:tcPr>
            <w:tcW w:w="1122"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w:t>
            </w:r>
          </w:p>
        </w:tc>
        <w:tc>
          <w:tcPr>
            <w:tcW w:w="1600" w:type="dxa"/>
          </w:tcPr>
          <w:p w:rsidR="006B1D00"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w:t>
            </w:r>
          </w:p>
        </w:tc>
      </w:tr>
      <w:tr w:rsidR="00BE687D" w:rsidRPr="00C71197" w:rsidTr="003E7242">
        <w:tc>
          <w:tcPr>
            <w:tcW w:w="4626" w:type="dxa"/>
          </w:tcPr>
          <w:p w:rsidR="00BE687D" w:rsidRPr="00C71197" w:rsidRDefault="00BE687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Атестовано молодших спеціалістів з медичною освітою  всього:</w:t>
            </w:r>
          </w:p>
        </w:tc>
        <w:tc>
          <w:tcPr>
            <w:tcW w:w="1309"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91</w:t>
            </w:r>
          </w:p>
        </w:tc>
        <w:tc>
          <w:tcPr>
            <w:tcW w:w="1197"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85</w:t>
            </w:r>
          </w:p>
        </w:tc>
        <w:tc>
          <w:tcPr>
            <w:tcW w:w="1122"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64</w:t>
            </w:r>
          </w:p>
        </w:tc>
        <w:tc>
          <w:tcPr>
            <w:tcW w:w="1600"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62</w:t>
            </w:r>
          </w:p>
        </w:tc>
      </w:tr>
      <w:tr w:rsidR="00BE687D" w:rsidRPr="00C71197" w:rsidTr="003E7242">
        <w:tc>
          <w:tcPr>
            <w:tcW w:w="4626" w:type="dxa"/>
          </w:tcPr>
          <w:p w:rsidR="00BE687D" w:rsidRPr="00C71197" w:rsidRDefault="00BE687D"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вища</w:t>
            </w:r>
          </w:p>
        </w:tc>
        <w:tc>
          <w:tcPr>
            <w:tcW w:w="1309"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55</w:t>
            </w:r>
          </w:p>
        </w:tc>
        <w:tc>
          <w:tcPr>
            <w:tcW w:w="1197"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48</w:t>
            </w:r>
          </w:p>
        </w:tc>
        <w:tc>
          <w:tcPr>
            <w:tcW w:w="1122"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36</w:t>
            </w:r>
          </w:p>
        </w:tc>
        <w:tc>
          <w:tcPr>
            <w:tcW w:w="1600"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37</w:t>
            </w:r>
          </w:p>
        </w:tc>
      </w:tr>
      <w:tr w:rsidR="00BE687D" w:rsidRPr="00C71197" w:rsidTr="003E7242">
        <w:tc>
          <w:tcPr>
            <w:tcW w:w="4626" w:type="dxa"/>
          </w:tcPr>
          <w:p w:rsidR="00BE687D" w:rsidRPr="00C71197" w:rsidRDefault="00BE687D"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перша</w:t>
            </w:r>
          </w:p>
        </w:tc>
        <w:tc>
          <w:tcPr>
            <w:tcW w:w="1309"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24</w:t>
            </w:r>
          </w:p>
        </w:tc>
        <w:tc>
          <w:tcPr>
            <w:tcW w:w="1197"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22</w:t>
            </w:r>
          </w:p>
        </w:tc>
        <w:tc>
          <w:tcPr>
            <w:tcW w:w="1122"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w:t>
            </w:r>
          </w:p>
        </w:tc>
        <w:tc>
          <w:tcPr>
            <w:tcW w:w="1600"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w:t>
            </w:r>
          </w:p>
        </w:tc>
      </w:tr>
      <w:tr w:rsidR="00BE687D" w:rsidRPr="00C71197" w:rsidTr="003E7242">
        <w:tc>
          <w:tcPr>
            <w:tcW w:w="4626" w:type="dxa"/>
          </w:tcPr>
          <w:p w:rsidR="00BE687D" w:rsidRPr="00C71197" w:rsidRDefault="00BE687D" w:rsidP="00891D9E">
            <w:pPr>
              <w:pStyle w:val="a8"/>
              <w:numPr>
                <w:ilvl w:val="0"/>
                <w:numId w:val="35"/>
              </w:num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друга</w:t>
            </w:r>
          </w:p>
        </w:tc>
        <w:tc>
          <w:tcPr>
            <w:tcW w:w="1309"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w:t>
            </w:r>
          </w:p>
        </w:tc>
        <w:tc>
          <w:tcPr>
            <w:tcW w:w="1197"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w:t>
            </w:r>
          </w:p>
        </w:tc>
        <w:tc>
          <w:tcPr>
            <w:tcW w:w="1122"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w:t>
            </w:r>
          </w:p>
        </w:tc>
        <w:tc>
          <w:tcPr>
            <w:tcW w:w="1600" w:type="dxa"/>
          </w:tcPr>
          <w:p w:rsidR="00BE687D" w:rsidRPr="00C71197" w:rsidRDefault="00E10929"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w:t>
            </w:r>
          </w:p>
        </w:tc>
      </w:tr>
      <w:tr w:rsidR="00BE687D" w:rsidRPr="00C71197" w:rsidTr="003E7242">
        <w:tc>
          <w:tcPr>
            <w:tcW w:w="4626" w:type="dxa"/>
          </w:tcPr>
          <w:p w:rsidR="00BE687D" w:rsidRPr="00C71197" w:rsidRDefault="00BE687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Лікарі – інтерни</w:t>
            </w:r>
          </w:p>
        </w:tc>
        <w:tc>
          <w:tcPr>
            <w:tcW w:w="1309"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w:t>
            </w:r>
          </w:p>
        </w:tc>
        <w:tc>
          <w:tcPr>
            <w:tcW w:w="1197"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w:t>
            </w:r>
          </w:p>
        </w:tc>
        <w:tc>
          <w:tcPr>
            <w:tcW w:w="1122"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5</w:t>
            </w:r>
          </w:p>
        </w:tc>
        <w:tc>
          <w:tcPr>
            <w:tcW w:w="1600"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w:t>
            </w:r>
          </w:p>
        </w:tc>
      </w:tr>
      <w:tr w:rsidR="00BE687D" w:rsidRPr="00C71197" w:rsidTr="003E7242">
        <w:tc>
          <w:tcPr>
            <w:tcW w:w="4626" w:type="dxa"/>
          </w:tcPr>
          <w:p w:rsidR="00BE687D" w:rsidRPr="00C71197" w:rsidRDefault="00BE687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Лікарі – інтерни за контрактом</w:t>
            </w:r>
          </w:p>
        </w:tc>
        <w:tc>
          <w:tcPr>
            <w:tcW w:w="1309"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25</w:t>
            </w:r>
          </w:p>
        </w:tc>
        <w:tc>
          <w:tcPr>
            <w:tcW w:w="1197"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25</w:t>
            </w:r>
          </w:p>
        </w:tc>
        <w:tc>
          <w:tcPr>
            <w:tcW w:w="1122"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25</w:t>
            </w:r>
          </w:p>
        </w:tc>
        <w:tc>
          <w:tcPr>
            <w:tcW w:w="1600"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16</w:t>
            </w:r>
          </w:p>
        </w:tc>
      </w:tr>
      <w:tr w:rsidR="00BE687D" w:rsidRPr="00C71197" w:rsidTr="003E7242">
        <w:tc>
          <w:tcPr>
            <w:tcW w:w="4626" w:type="dxa"/>
          </w:tcPr>
          <w:p w:rsidR="00BE687D" w:rsidRPr="00C71197" w:rsidRDefault="00BE687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Кандидати медичних наук</w:t>
            </w:r>
          </w:p>
        </w:tc>
        <w:tc>
          <w:tcPr>
            <w:tcW w:w="1309"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w:t>
            </w:r>
          </w:p>
        </w:tc>
        <w:tc>
          <w:tcPr>
            <w:tcW w:w="1197"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w:t>
            </w:r>
          </w:p>
        </w:tc>
        <w:tc>
          <w:tcPr>
            <w:tcW w:w="1122"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w:t>
            </w:r>
          </w:p>
        </w:tc>
        <w:tc>
          <w:tcPr>
            <w:tcW w:w="1600" w:type="dxa"/>
          </w:tcPr>
          <w:p w:rsidR="00BE687D" w:rsidRPr="00C71197" w:rsidRDefault="00FC2C12"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w:t>
            </w:r>
          </w:p>
        </w:tc>
      </w:tr>
    </w:tbl>
    <w:p w:rsidR="00D779CD" w:rsidRDefault="00D779CD" w:rsidP="00891D9E">
      <w:pPr>
        <w:spacing w:after="0"/>
        <w:ind w:firstLine="708"/>
        <w:jc w:val="both"/>
        <w:rPr>
          <w:rFonts w:ascii="Times New Roman" w:hAnsi="Times New Roman" w:cs="Times New Roman"/>
          <w:sz w:val="28"/>
          <w:szCs w:val="28"/>
          <w:lang w:val="uk-UA"/>
        </w:rPr>
      </w:pPr>
    </w:p>
    <w:p w:rsidR="00ED7F10" w:rsidRPr="00C71197" w:rsidRDefault="00BE687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Крім того,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w:t>
      </w:r>
      <w:r w:rsidR="005B16E1"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 xml:space="preserve">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є базою стажування лікарів інтернів, клінічною базою кафедри акушерства і гінекології </w:t>
      </w:r>
      <w:proofErr w:type="spellStart"/>
      <w:r w:rsidRPr="00C71197">
        <w:rPr>
          <w:rFonts w:ascii="Times New Roman" w:hAnsi="Times New Roman" w:cs="Times New Roman"/>
          <w:sz w:val="28"/>
          <w:szCs w:val="28"/>
          <w:lang w:val="uk-UA"/>
        </w:rPr>
        <w:t>ДЗ</w:t>
      </w:r>
      <w:proofErr w:type="spellEnd"/>
      <w:r w:rsidRPr="00C71197">
        <w:rPr>
          <w:rFonts w:ascii="Times New Roman" w:hAnsi="Times New Roman" w:cs="Times New Roman"/>
          <w:sz w:val="28"/>
          <w:szCs w:val="28"/>
          <w:lang w:val="uk-UA"/>
        </w:rPr>
        <w:t xml:space="preserve"> «</w:t>
      </w:r>
      <w:proofErr w:type="spellStart"/>
      <w:r w:rsidRPr="00C71197">
        <w:rPr>
          <w:rFonts w:ascii="Times New Roman" w:hAnsi="Times New Roman" w:cs="Times New Roman"/>
          <w:sz w:val="28"/>
          <w:szCs w:val="28"/>
          <w:lang w:val="uk-UA"/>
        </w:rPr>
        <w:t>ЗМАПО</w:t>
      </w:r>
      <w:proofErr w:type="spellEnd"/>
      <w:r w:rsidRPr="00C71197">
        <w:rPr>
          <w:rFonts w:ascii="Times New Roman" w:hAnsi="Times New Roman" w:cs="Times New Roman"/>
          <w:sz w:val="28"/>
          <w:szCs w:val="28"/>
          <w:lang w:val="uk-UA"/>
        </w:rPr>
        <w:t xml:space="preserve"> МОЗ України», базою виробничої практик</w:t>
      </w:r>
      <w:r w:rsidR="005F1005" w:rsidRPr="00C71197">
        <w:rPr>
          <w:rFonts w:ascii="Times New Roman" w:hAnsi="Times New Roman" w:cs="Times New Roman"/>
          <w:sz w:val="28"/>
          <w:szCs w:val="28"/>
          <w:lang w:val="uk-UA"/>
        </w:rPr>
        <w:t>и</w:t>
      </w:r>
      <w:r w:rsidRPr="00C71197">
        <w:rPr>
          <w:rFonts w:ascii="Times New Roman" w:hAnsi="Times New Roman" w:cs="Times New Roman"/>
          <w:sz w:val="28"/>
          <w:szCs w:val="28"/>
          <w:lang w:val="uk-UA"/>
        </w:rPr>
        <w:t xml:space="preserve">, учбовою базою для підготовки </w:t>
      </w:r>
      <w:r w:rsidR="005F1005" w:rsidRPr="00C71197">
        <w:rPr>
          <w:rFonts w:ascii="Times New Roman" w:hAnsi="Times New Roman" w:cs="Times New Roman"/>
          <w:sz w:val="28"/>
          <w:szCs w:val="28"/>
          <w:lang w:val="uk-UA"/>
        </w:rPr>
        <w:t>ф</w:t>
      </w:r>
      <w:proofErr w:type="spellStart"/>
      <w:r w:rsidR="005F1005" w:rsidRPr="00C71197">
        <w:rPr>
          <w:rFonts w:ascii="Times New Roman" w:hAnsi="Times New Roman" w:cs="Times New Roman"/>
          <w:bCs/>
          <w:color w:val="000000"/>
          <w:sz w:val="28"/>
          <w:szCs w:val="28"/>
          <w:lang w:eastAsia="ru-RU"/>
        </w:rPr>
        <w:t>ахівці</w:t>
      </w:r>
      <w:proofErr w:type="spellEnd"/>
      <w:r w:rsidR="005F1005" w:rsidRPr="00C71197">
        <w:rPr>
          <w:rFonts w:ascii="Times New Roman" w:hAnsi="Times New Roman" w:cs="Times New Roman"/>
          <w:bCs/>
          <w:color w:val="000000"/>
          <w:sz w:val="28"/>
          <w:szCs w:val="28"/>
          <w:lang w:val="uk-UA" w:eastAsia="ru-RU"/>
        </w:rPr>
        <w:t xml:space="preserve">в з </w:t>
      </w:r>
      <w:r w:rsidR="005F1005" w:rsidRPr="00C71197">
        <w:rPr>
          <w:rFonts w:ascii="Times New Roman" w:hAnsi="Times New Roman" w:cs="Times New Roman"/>
          <w:bCs/>
          <w:color w:val="000000"/>
          <w:sz w:val="28"/>
          <w:szCs w:val="28"/>
          <w:lang w:eastAsia="ru-RU"/>
        </w:rPr>
        <w:t xml:space="preserve">базовою та </w:t>
      </w:r>
      <w:proofErr w:type="spellStart"/>
      <w:r w:rsidR="005F1005" w:rsidRPr="00C71197">
        <w:rPr>
          <w:rFonts w:ascii="Times New Roman" w:hAnsi="Times New Roman" w:cs="Times New Roman"/>
          <w:bCs/>
          <w:color w:val="000000"/>
          <w:sz w:val="28"/>
          <w:szCs w:val="28"/>
          <w:lang w:eastAsia="ru-RU"/>
        </w:rPr>
        <w:t>неповною</w:t>
      </w:r>
      <w:proofErr w:type="spellEnd"/>
      <w:r w:rsidR="005F1005" w:rsidRPr="00C71197">
        <w:rPr>
          <w:rFonts w:ascii="Times New Roman" w:hAnsi="Times New Roman" w:cs="Times New Roman"/>
          <w:bCs/>
          <w:color w:val="000000"/>
          <w:sz w:val="28"/>
          <w:szCs w:val="28"/>
          <w:lang w:eastAsia="ru-RU"/>
        </w:rPr>
        <w:t xml:space="preserve"> </w:t>
      </w:r>
      <w:proofErr w:type="spellStart"/>
      <w:r w:rsidR="005F1005" w:rsidRPr="00C71197">
        <w:rPr>
          <w:rFonts w:ascii="Times New Roman" w:hAnsi="Times New Roman" w:cs="Times New Roman"/>
          <w:bCs/>
          <w:color w:val="000000"/>
          <w:sz w:val="28"/>
          <w:szCs w:val="28"/>
          <w:lang w:eastAsia="ru-RU"/>
        </w:rPr>
        <w:t>вищою</w:t>
      </w:r>
      <w:proofErr w:type="spellEnd"/>
      <w:r w:rsidR="005F1005" w:rsidRPr="00C71197">
        <w:rPr>
          <w:rFonts w:ascii="Times New Roman" w:hAnsi="Times New Roman" w:cs="Times New Roman"/>
          <w:bCs/>
          <w:color w:val="000000"/>
          <w:sz w:val="28"/>
          <w:szCs w:val="28"/>
          <w:lang w:eastAsia="ru-RU"/>
        </w:rPr>
        <w:t xml:space="preserve"> мед</w:t>
      </w:r>
      <w:proofErr w:type="spellStart"/>
      <w:r w:rsidR="005F1005" w:rsidRPr="00C71197">
        <w:rPr>
          <w:rFonts w:ascii="Times New Roman" w:hAnsi="Times New Roman" w:cs="Times New Roman"/>
          <w:bCs/>
          <w:color w:val="000000"/>
          <w:sz w:val="28"/>
          <w:szCs w:val="28"/>
          <w:lang w:val="uk-UA" w:eastAsia="ru-RU"/>
        </w:rPr>
        <w:t>ичною</w:t>
      </w:r>
      <w:proofErr w:type="spellEnd"/>
      <w:r w:rsidR="005F1005" w:rsidRPr="00C71197">
        <w:rPr>
          <w:rFonts w:ascii="Times New Roman" w:hAnsi="Times New Roman" w:cs="Times New Roman"/>
          <w:bCs/>
          <w:color w:val="000000"/>
          <w:sz w:val="28"/>
          <w:szCs w:val="28"/>
          <w:lang w:val="uk-UA" w:eastAsia="ru-RU"/>
        </w:rPr>
        <w:t xml:space="preserve"> </w:t>
      </w:r>
      <w:r w:rsidR="005F1005" w:rsidRPr="00C71197">
        <w:rPr>
          <w:rFonts w:ascii="Times New Roman" w:hAnsi="Times New Roman" w:cs="Times New Roman"/>
          <w:bCs/>
          <w:color w:val="000000"/>
          <w:sz w:val="28"/>
          <w:szCs w:val="28"/>
          <w:lang w:eastAsia="ru-RU"/>
        </w:rPr>
        <w:t xml:space="preserve"> </w:t>
      </w:r>
      <w:proofErr w:type="spellStart"/>
      <w:r w:rsidR="005F1005" w:rsidRPr="00C71197">
        <w:rPr>
          <w:rFonts w:ascii="Times New Roman" w:hAnsi="Times New Roman" w:cs="Times New Roman"/>
          <w:bCs/>
          <w:color w:val="000000"/>
          <w:sz w:val="28"/>
          <w:szCs w:val="28"/>
          <w:lang w:eastAsia="ru-RU"/>
        </w:rPr>
        <w:t>освітою</w:t>
      </w:r>
      <w:proofErr w:type="spellEnd"/>
      <w:r w:rsidRPr="00C71197">
        <w:rPr>
          <w:rFonts w:ascii="Times New Roman" w:hAnsi="Times New Roman" w:cs="Times New Roman"/>
          <w:sz w:val="28"/>
          <w:szCs w:val="28"/>
          <w:lang w:val="uk-UA"/>
        </w:rPr>
        <w:t>.</w:t>
      </w:r>
    </w:p>
    <w:p w:rsidR="00BE687D" w:rsidRPr="00C71197" w:rsidRDefault="00C03E3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В</w:t>
      </w:r>
      <w:r w:rsidR="009734FB" w:rsidRPr="00C71197">
        <w:rPr>
          <w:rFonts w:ascii="Times New Roman" w:hAnsi="Times New Roman" w:cs="Times New Roman"/>
          <w:sz w:val="28"/>
          <w:szCs w:val="28"/>
          <w:lang w:val="uk-UA"/>
        </w:rPr>
        <w:t xml:space="preserve">ідповідно до постанови кабінету міністрів України від 28 березня 2018 року № 302 «Про затвердження Положення про систему безперервного професійного розвитку фахівців у сфері охорон здоров’я» та наказу МОЗ України від 22.02.2019 року № 446 «Деякі питання безперервного професійного розвитку лікарів» </w:t>
      </w:r>
      <w:r w:rsidR="005F1005" w:rsidRPr="00C71197">
        <w:rPr>
          <w:rFonts w:ascii="Times New Roman" w:hAnsi="Times New Roman" w:cs="Times New Roman"/>
          <w:sz w:val="28"/>
          <w:szCs w:val="28"/>
          <w:lang w:val="uk-UA"/>
        </w:rPr>
        <w:t xml:space="preserve">в </w:t>
      </w:r>
      <w:r w:rsidR="009734FB" w:rsidRPr="00C71197">
        <w:rPr>
          <w:rFonts w:ascii="Times New Roman" w:hAnsi="Times New Roman" w:cs="Times New Roman"/>
          <w:sz w:val="28"/>
          <w:szCs w:val="28"/>
          <w:lang w:val="uk-UA"/>
        </w:rPr>
        <w:t>заклад</w:t>
      </w:r>
      <w:r w:rsidR="005F1005" w:rsidRPr="00C71197">
        <w:rPr>
          <w:rFonts w:ascii="Times New Roman" w:hAnsi="Times New Roman" w:cs="Times New Roman"/>
          <w:sz w:val="28"/>
          <w:szCs w:val="28"/>
          <w:lang w:val="uk-UA"/>
        </w:rPr>
        <w:t>і</w:t>
      </w:r>
      <w:r w:rsidR="009734FB" w:rsidRPr="00C71197">
        <w:rPr>
          <w:rFonts w:ascii="Times New Roman" w:hAnsi="Times New Roman" w:cs="Times New Roman"/>
          <w:sz w:val="28"/>
          <w:szCs w:val="28"/>
          <w:lang w:val="uk-UA"/>
        </w:rPr>
        <w:t xml:space="preserve"> створено умови для безперервного та постійного розвитку, навчання та підвищення кваліфікації працівників:</w:t>
      </w:r>
    </w:p>
    <w:p w:rsidR="009734FB" w:rsidRPr="00C71197" w:rsidRDefault="009734FB" w:rsidP="003E7242">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продовжується співпраця з </w:t>
      </w:r>
      <w:r w:rsidR="00EC18C9" w:rsidRPr="00C71197">
        <w:rPr>
          <w:rFonts w:ascii="Times New Roman" w:hAnsi="Times New Roman" w:cs="Times New Roman"/>
          <w:sz w:val="28"/>
          <w:szCs w:val="28"/>
          <w:lang w:val="uk-UA"/>
        </w:rPr>
        <w:t xml:space="preserve">кафедрою Запорізького Державного медичного університету, </w:t>
      </w:r>
      <w:proofErr w:type="spellStart"/>
      <w:r w:rsidR="00EC18C9" w:rsidRPr="00C71197">
        <w:rPr>
          <w:rFonts w:ascii="Times New Roman" w:hAnsi="Times New Roman" w:cs="Times New Roman"/>
          <w:sz w:val="28"/>
          <w:szCs w:val="28"/>
          <w:lang w:val="uk-UA"/>
        </w:rPr>
        <w:t>ДЗ</w:t>
      </w:r>
      <w:proofErr w:type="spellEnd"/>
      <w:r w:rsidR="00EC18C9" w:rsidRPr="00C71197">
        <w:rPr>
          <w:rFonts w:ascii="Times New Roman" w:hAnsi="Times New Roman" w:cs="Times New Roman"/>
          <w:sz w:val="28"/>
          <w:szCs w:val="28"/>
          <w:lang w:val="uk-UA"/>
        </w:rPr>
        <w:t xml:space="preserve"> «Запорізька медична академія післядипломної освіти МОЗ України» та Запорізького медичного коледжу при ЗДМУ</w:t>
      </w:r>
      <w:r w:rsidR="00C03E3D" w:rsidRPr="00C71197">
        <w:rPr>
          <w:rFonts w:ascii="Times New Roman" w:hAnsi="Times New Roman" w:cs="Times New Roman"/>
          <w:sz w:val="28"/>
          <w:szCs w:val="28"/>
          <w:lang w:val="uk-UA"/>
        </w:rPr>
        <w:t>;</w:t>
      </w:r>
    </w:p>
    <w:p w:rsidR="009734FB" w:rsidRPr="00C71197" w:rsidRDefault="009734FB" w:rsidP="003E7242">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проводяться відео-мости (</w:t>
      </w:r>
      <w:r w:rsidR="005F1005" w:rsidRPr="00C71197">
        <w:rPr>
          <w:rFonts w:ascii="Times New Roman" w:hAnsi="Times New Roman" w:cs="Times New Roman"/>
          <w:sz w:val="28"/>
          <w:szCs w:val="28"/>
          <w:lang w:val="uk-UA"/>
        </w:rPr>
        <w:t xml:space="preserve">працює </w:t>
      </w:r>
      <w:r w:rsidRPr="00C71197">
        <w:rPr>
          <w:rFonts w:ascii="Times New Roman" w:hAnsi="Times New Roman" w:cs="Times New Roman"/>
          <w:sz w:val="28"/>
          <w:szCs w:val="28"/>
          <w:lang w:val="uk-UA"/>
        </w:rPr>
        <w:t xml:space="preserve">кабінет </w:t>
      </w:r>
      <w:proofErr w:type="spellStart"/>
      <w:r w:rsidRPr="00C71197">
        <w:rPr>
          <w:rFonts w:ascii="Times New Roman" w:hAnsi="Times New Roman" w:cs="Times New Roman"/>
          <w:sz w:val="28"/>
          <w:szCs w:val="28"/>
          <w:lang w:val="uk-UA"/>
        </w:rPr>
        <w:t>телемедицини</w:t>
      </w:r>
      <w:proofErr w:type="spellEnd"/>
      <w:r w:rsidRPr="00C71197">
        <w:rPr>
          <w:rFonts w:ascii="Times New Roman" w:hAnsi="Times New Roman" w:cs="Times New Roman"/>
          <w:sz w:val="28"/>
          <w:szCs w:val="28"/>
          <w:lang w:val="uk-UA"/>
        </w:rPr>
        <w:t xml:space="preserve">) з провідними </w:t>
      </w:r>
      <w:r w:rsidR="00D94879" w:rsidRPr="00C71197">
        <w:rPr>
          <w:rFonts w:ascii="Times New Roman" w:hAnsi="Times New Roman" w:cs="Times New Roman"/>
          <w:sz w:val="28"/>
          <w:szCs w:val="28"/>
          <w:lang w:val="uk-UA"/>
        </w:rPr>
        <w:t xml:space="preserve"> фахівцями у галузі акушерства та гінекології</w:t>
      </w:r>
      <w:r w:rsidR="005F1005" w:rsidRPr="00C71197">
        <w:rPr>
          <w:rFonts w:ascii="Times New Roman" w:hAnsi="Times New Roman" w:cs="Times New Roman"/>
          <w:sz w:val="28"/>
          <w:szCs w:val="28"/>
          <w:lang w:val="uk-UA"/>
        </w:rPr>
        <w:t xml:space="preserve"> нашого закладу</w:t>
      </w:r>
      <w:r w:rsidR="00D94879" w:rsidRPr="00C71197">
        <w:rPr>
          <w:rFonts w:ascii="Times New Roman" w:hAnsi="Times New Roman" w:cs="Times New Roman"/>
          <w:sz w:val="28"/>
          <w:szCs w:val="28"/>
          <w:lang w:val="uk-UA"/>
        </w:rPr>
        <w:t>;</w:t>
      </w:r>
    </w:p>
    <w:p w:rsidR="00D94879" w:rsidRPr="00C71197" w:rsidRDefault="00D94879" w:rsidP="003E7242">
      <w:pPr>
        <w:pStyle w:val="a8"/>
        <w:numPr>
          <w:ilvl w:val="0"/>
          <w:numId w:val="35"/>
        </w:numPr>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проводяться лекції та майстер-класи із провідними фахівцями.</w:t>
      </w:r>
    </w:p>
    <w:p w:rsidR="00B06B6B" w:rsidRDefault="00B06B6B" w:rsidP="00891D9E">
      <w:pPr>
        <w:spacing w:after="0"/>
        <w:ind w:firstLine="709"/>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У закладі на початку 2020 р. для підключення до </w:t>
      </w:r>
      <w:r w:rsidR="001B40B6" w:rsidRPr="00C71197">
        <w:rPr>
          <w:rFonts w:ascii="Times New Roman" w:hAnsi="Times New Roman" w:cs="Times New Roman"/>
          <w:bCs/>
          <w:sz w:val="28"/>
          <w:szCs w:val="28"/>
          <w:shd w:val="clear" w:color="auto" w:fill="FFFFFF"/>
          <w:lang w:val="uk-UA"/>
        </w:rPr>
        <w:t>електронної системи охорони здоров'я(</w:t>
      </w:r>
      <w:proofErr w:type="spellStart"/>
      <w:r w:rsidRPr="00C71197">
        <w:rPr>
          <w:rFonts w:ascii="Times New Roman" w:hAnsi="Times New Roman" w:cs="Times New Roman"/>
          <w:sz w:val="28"/>
          <w:szCs w:val="28"/>
          <w:lang w:val="uk-UA"/>
        </w:rPr>
        <w:t>ЕСОЗ</w:t>
      </w:r>
      <w:proofErr w:type="spellEnd"/>
      <w:r w:rsidR="001B40B6"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була придбана організаційна техніка (комп’ютери, принтери), проведена мережа </w:t>
      </w:r>
      <w:proofErr w:type="spellStart"/>
      <w:r w:rsidRPr="00C71197">
        <w:rPr>
          <w:rFonts w:ascii="Times New Roman" w:hAnsi="Times New Roman" w:cs="Times New Roman"/>
          <w:sz w:val="28"/>
          <w:szCs w:val="28"/>
          <w:lang w:val="uk-UA"/>
        </w:rPr>
        <w:t>інтернет</w:t>
      </w:r>
      <w:proofErr w:type="spellEnd"/>
      <w:r w:rsidR="005F1005" w:rsidRPr="00C71197">
        <w:rPr>
          <w:rFonts w:ascii="Times New Roman" w:hAnsi="Times New Roman" w:cs="Times New Roman"/>
          <w:sz w:val="28"/>
          <w:szCs w:val="28"/>
          <w:lang w:val="uk-UA"/>
        </w:rPr>
        <w:t xml:space="preserve"> до кожного кабінету</w:t>
      </w:r>
      <w:r w:rsidRPr="00C71197">
        <w:rPr>
          <w:rFonts w:ascii="Times New Roman" w:hAnsi="Times New Roman" w:cs="Times New Roman"/>
          <w:sz w:val="28"/>
          <w:szCs w:val="28"/>
          <w:lang w:val="uk-UA"/>
        </w:rPr>
        <w:t xml:space="preserve">. З квітня 2020 р. всі  відділення через Медичну інформаційну систему підключені до </w:t>
      </w:r>
      <w:proofErr w:type="spellStart"/>
      <w:r w:rsidRPr="00C71197">
        <w:rPr>
          <w:rFonts w:ascii="Times New Roman" w:hAnsi="Times New Roman" w:cs="Times New Roman"/>
          <w:sz w:val="28"/>
          <w:szCs w:val="28"/>
          <w:lang w:val="uk-UA"/>
        </w:rPr>
        <w:t>ЕСОЗ</w:t>
      </w:r>
      <w:proofErr w:type="spellEnd"/>
      <w:r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shd w:val="clear" w:color="auto" w:fill="FFFFFF"/>
          <w:lang w:val="uk-UA"/>
        </w:rPr>
        <w:t>М</w:t>
      </w:r>
      <w:r w:rsidR="001B40B6" w:rsidRPr="00C71197">
        <w:rPr>
          <w:rFonts w:ascii="Times New Roman" w:hAnsi="Times New Roman" w:cs="Times New Roman"/>
          <w:sz w:val="28"/>
          <w:szCs w:val="28"/>
          <w:shd w:val="clear" w:color="auto" w:fill="FFFFFF"/>
          <w:lang w:val="uk-UA"/>
        </w:rPr>
        <w:t>едична інформаційна система (МІС)</w:t>
      </w:r>
      <w:r w:rsidRPr="00C71197">
        <w:rPr>
          <w:rFonts w:ascii="Times New Roman" w:hAnsi="Times New Roman" w:cs="Times New Roman"/>
          <w:sz w:val="28"/>
          <w:szCs w:val="28"/>
          <w:shd w:val="clear" w:color="auto" w:fill="FFFFFF"/>
          <w:lang w:val="uk-UA"/>
        </w:rPr>
        <w:t xml:space="preserve">  підвищують якість обслуговування та рівень доступності медичної допомоги для населення. </w:t>
      </w:r>
    </w:p>
    <w:p w:rsidR="00D779CD" w:rsidRDefault="00D779CD" w:rsidP="00891D9E">
      <w:pPr>
        <w:spacing w:after="0"/>
        <w:ind w:firstLine="709"/>
        <w:jc w:val="both"/>
        <w:rPr>
          <w:rFonts w:ascii="Times New Roman" w:hAnsi="Times New Roman" w:cs="Times New Roman"/>
          <w:sz w:val="28"/>
          <w:szCs w:val="28"/>
          <w:lang w:val="uk-UA"/>
        </w:rPr>
      </w:pPr>
    </w:p>
    <w:p w:rsidR="00D779CD" w:rsidRDefault="00D779CD" w:rsidP="00891D9E">
      <w:pPr>
        <w:spacing w:after="0"/>
        <w:ind w:firstLine="709"/>
        <w:jc w:val="both"/>
        <w:rPr>
          <w:rFonts w:ascii="Times New Roman" w:hAnsi="Times New Roman" w:cs="Times New Roman"/>
          <w:sz w:val="28"/>
          <w:szCs w:val="28"/>
          <w:lang w:val="uk-UA"/>
        </w:rPr>
      </w:pPr>
    </w:p>
    <w:p w:rsidR="00D779CD" w:rsidRDefault="00D779CD" w:rsidP="00891D9E">
      <w:pPr>
        <w:spacing w:after="0"/>
        <w:ind w:firstLine="709"/>
        <w:jc w:val="both"/>
        <w:rPr>
          <w:rFonts w:ascii="Times New Roman" w:hAnsi="Times New Roman" w:cs="Times New Roman"/>
          <w:sz w:val="28"/>
          <w:szCs w:val="28"/>
          <w:lang w:val="uk-UA"/>
        </w:rPr>
      </w:pPr>
    </w:p>
    <w:p w:rsidR="00D779CD" w:rsidRDefault="00D779CD" w:rsidP="00891D9E">
      <w:pPr>
        <w:spacing w:after="0"/>
        <w:ind w:firstLine="709"/>
        <w:jc w:val="both"/>
        <w:rPr>
          <w:rFonts w:ascii="Times New Roman" w:hAnsi="Times New Roman" w:cs="Times New Roman"/>
          <w:sz w:val="28"/>
          <w:szCs w:val="28"/>
          <w:lang w:val="uk-UA"/>
        </w:rPr>
      </w:pPr>
    </w:p>
    <w:p w:rsidR="00D94879" w:rsidRPr="00C71197" w:rsidRDefault="00D94879" w:rsidP="003E7242">
      <w:pPr>
        <w:spacing w:after="0"/>
        <w:ind w:left="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lastRenderedPageBreak/>
        <w:t>Оплата праці:</w:t>
      </w:r>
    </w:p>
    <w:tbl>
      <w:tblPr>
        <w:tblStyle w:val="a3"/>
        <w:tblW w:w="0" w:type="auto"/>
        <w:tblLook w:val="04A0"/>
      </w:tblPr>
      <w:tblGrid>
        <w:gridCol w:w="4316"/>
        <w:gridCol w:w="1330"/>
        <w:gridCol w:w="1296"/>
        <w:gridCol w:w="1296"/>
        <w:gridCol w:w="1616"/>
      </w:tblGrid>
      <w:tr w:rsidR="00D94879" w:rsidRPr="00D779CD" w:rsidTr="00EC18C9">
        <w:tc>
          <w:tcPr>
            <w:tcW w:w="4786" w:type="dxa"/>
          </w:tcPr>
          <w:p w:rsidR="00D94879" w:rsidRPr="00D779CD" w:rsidRDefault="00D94879"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Найменування показників</w:t>
            </w:r>
          </w:p>
        </w:tc>
        <w:tc>
          <w:tcPr>
            <w:tcW w:w="1337" w:type="dxa"/>
          </w:tcPr>
          <w:p w:rsidR="00D94879" w:rsidRPr="00D779CD" w:rsidRDefault="00D94879"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2019 р.</w:t>
            </w:r>
          </w:p>
        </w:tc>
        <w:tc>
          <w:tcPr>
            <w:tcW w:w="1215" w:type="dxa"/>
          </w:tcPr>
          <w:p w:rsidR="00D94879" w:rsidRPr="00D779CD" w:rsidRDefault="00D94879"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2020 р.</w:t>
            </w:r>
          </w:p>
        </w:tc>
        <w:tc>
          <w:tcPr>
            <w:tcW w:w="1134" w:type="dxa"/>
          </w:tcPr>
          <w:p w:rsidR="00D94879" w:rsidRPr="00D779CD" w:rsidRDefault="00D94879"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2021 р.</w:t>
            </w:r>
          </w:p>
        </w:tc>
        <w:tc>
          <w:tcPr>
            <w:tcW w:w="1665" w:type="dxa"/>
          </w:tcPr>
          <w:p w:rsidR="00D94879" w:rsidRPr="00D779CD" w:rsidRDefault="00D94879"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 xml:space="preserve">9 м. 2022 </w:t>
            </w:r>
          </w:p>
        </w:tc>
      </w:tr>
      <w:tr w:rsidR="00D94879" w:rsidRPr="00D779CD" w:rsidTr="00EC18C9">
        <w:tc>
          <w:tcPr>
            <w:tcW w:w="4786" w:type="dxa"/>
          </w:tcPr>
          <w:p w:rsidR="00D94879" w:rsidRPr="00D779CD" w:rsidRDefault="00D94879"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Штатна чисельність (кількість посад)</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520,75</w:t>
            </w:r>
          </w:p>
        </w:tc>
        <w:tc>
          <w:tcPr>
            <w:tcW w:w="1215" w:type="dxa"/>
          </w:tcPr>
          <w:p w:rsidR="00D94879" w:rsidRPr="00D779CD" w:rsidRDefault="00662F40"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520,75</w:t>
            </w:r>
          </w:p>
        </w:tc>
        <w:tc>
          <w:tcPr>
            <w:tcW w:w="1134" w:type="dxa"/>
          </w:tcPr>
          <w:p w:rsidR="00D94879" w:rsidRPr="00D779CD" w:rsidRDefault="004D3E75"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462,5</w:t>
            </w:r>
          </w:p>
        </w:tc>
        <w:tc>
          <w:tcPr>
            <w:tcW w:w="1665" w:type="dxa"/>
          </w:tcPr>
          <w:p w:rsidR="00D94879" w:rsidRPr="00D779CD" w:rsidRDefault="00F85CA1"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464,0</w:t>
            </w:r>
          </w:p>
        </w:tc>
      </w:tr>
      <w:tr w:rsidR="00D94879" w:rsidRPr="00D779CD" w:rsidTr="00EC18C9">
        <w:tc>
          <w:tcPr>
            <w:tcW w:w="4786" w:type="dxa"/>
          </w:tcPr>
          <w:p w:rsidR="00D94879" w:rsidRPr="00D779CD" w:rsidRDefault="00D94879"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Зайняті посаді</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512</w:t>
            </w:r>
          </w:p>
        </w:tc>
        <w:tc>
          <w:tcPr>
            <w:tcW w:w="1215" w:type="dxa"/>
          </w:tcPr>
          <w:p w:rsidR="00D94879" w:rsidRPr="00D779CD" w:rsidRDefault="00662F40"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502</w:t>
            </w:r>
          </w:p>
        </w:tc>
        <w:tc>
          <w:tcPr>
            <w:tcW w:w="1134" w:type="dxa"/>
          </w:tcPr>
          <w:p w:rsidR="00D94879" w:rsidRPr="00D779CD" w:rsidRDefault="004D3E75"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425,5</w:t>
            </w:r>
          </w:p>
        </w:tc>
        <w:tc>
          <w:tcPr>
            <w:tcW w:w="1665" w:type="dxa"/>
          </w:tcPr>
          <w:p w:rsidR="00D94879" w:rsidRPr="00D779CD" w:rsidRDefault="00F85CA1"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401,0</w:t>
            </w:r>
          </w:p>
        </w:tc>
      </w:tr>
      <w:tr w:rsidR="00D94879" w:rsidRPr="00D779CD" w:rsidTr="00EC18C9">
        <w:tc>
          <w:tcPr>
            <w:tcW w:w="4786" w:type="dxa"/>
          </w:tcPr>
          <w:p w:rsidR="00D94879" w:rsidRPr="00D779CD" w:rsidRDefault="00D94879"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Фізичні особи (чол.)</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420</w:t>
            </w:r>
          </w:p>
        </w:tc>
        <w:tc>
          <w:tcPr>
            <w:tcW w:w="1215" w:type="dxa"/>
          </w:tcPr>
          <w:p w:rsidR="00D94879" w:rsidRPr="00D779CD" w:rsidRDefault="00662F40"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3</w:t>
            </w:r>
            <w:r w:rsidR="00F85CA1" w:rsidRPr="00D779CD">
              <w:rPr>
                <w:rFonts w:ascii="Times New Roman" w:hAnsi="Times New Roman" w:cs="Times New Roman"/>
                <w:sz w:val="27"/>
                <w:szCs w:val="27"/>
                <w:lang w:val="uk-UA"/>
              </w:rPr>
              <w:t>89</w:t>
            </w:r>
          </w:p>
        </w:tc>
        <w:tc>
          <w:tcPr>
            <w:tcW w:w="1134" w:type="dxa"/>
          </w:tcPr>
          <w:p w:rsidR="00D94879" w:rsidRPr="00D779CD" w:rsidRDefault="00F85CA1"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 xml:space="preserve">     </w:t>
            </w:r>
            <w:r w:rsidR="004D3E75" w:rsidRPr="00D779CD">
              <w:rPr>
                <w:rFonts w:ascii="Times New Roman" w:hAnsi="Times New Roman" w:cs="Times New Roman"/>
                <w:sz w:val="27"/>
                <w:szCs w:val="27"/>
                <w:lang w:val="uk-UA"/>
              </w:rPr>
              <w:t>3</w:t>
            </w:r>
            <w:r w:rsidRPr="00D779CD">
              <w:rPr>
                <w:rFonts w:ascii="Times New Roman" w:hAnsi="Times New Roman" w:cs="Times New Roman"/>
                <w:sz w:val="27"/>
                <w:szCs w:val="27"/>
                <w:lang w:val="uk-UA"/>
              </w:rPr>
              <w:t>18</w:t>
            </w:r>
          </w:p>
        </w:tc>
        <w:tc>
          <w:tcPr>
            <w:tcW w:w="1665" w:type="dxa"/>
          </w:tcPr>
          <w:p w:rsidR="00D94879" w:rsidRPr="00D779CD" w:rsidRDefault="00F85CA1"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319</w:t>
            </w:r>
          </w:p>
        </w:tc>
      </w:tr>
      <w:tr w:rsidR="00D94879" w:rsidRPr="00D779CD" w:rsidTr="00EC18C9">
        <w:tc>
          <w:tcPr>
            <w:tcW w:w="4786" w:type="dxa"/>
          </w:tcPr>
          <w:p w:rsidR="00D94879" w:rsidRPr="00D779CD" w:rsidRDefault="00D94879"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Затверджений фонд заробітної плати</w:t>
            </w:r>
            <w:r w:rsidR="00016D4B" w:rsidRPr="00D779CD">
              <w:rPr>
                <w:rFonts w:ascii="Times New Roman" w:hAnsi="Times New Roman" w:cs="Times New Roman"/>
                <w:sz w:val="27"/>
                <w:szCs w:val="27"/>
                <w:lang w:val="uk-UA"/>
              </w:rPr>
              <w:t xml:space="preserve"> грн.</w:t>
            </w:r>
            <w:r w:rsidR="004E40A6" w:rsidRPr="00D779CD">
              <w:rPr>
                <w:rFonts w:ascii="Times New Roman" w:hAnsi="Times New Roman" w:cs="Times New Roman"/>
                <w:sz w:val="27"/>
                <w:szCs w:val="27"/>
                <w:lang w:val="uk-UA"/>
              </w:rPr>
              <w:t xml:space="preserve"> </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27830067</w:t>
            </w:r>
          </w:p>
        </w:tc>
        <w:tc>
          <w:tcPr>
            <w:tcW w:w="1215" w:type="dxa"/>
          </w:tcPr>
          <w:p w:rsidR="00D94879" w:rsidRPr="00D779CD" w:rsidRDefault="00152ACB"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27596272</w:t>
            </w:r>
          </w:p>
        </w:tc>
        <w:tc>
          <w:tcPr>
            <w:tcW w:w="1134" w:type="dxa"/>
          </w:tcPr>
          <w:p w:rsidR="00D94879" w:rsidRPr="00D779CD" w:rsidRDefault="004D3E75"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45080284</w:t>
            </w:r>
          </w:p>
        </w:tc>
        <w:tc>
          <w:tcPr>
            <w:tcW w:w="1665" w:type="dxa"/>
          </w:tcPr>
          <w:p w:rsidR="00D9487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47057,625</w:t>
            </w:r>
          </w:p>
        </w:tc>
      </w:tr>
      <w:tr w:rsidR="00D94879" w:rsidRPr="00D779CD" w:rsidTr="00EC18C9">
        <w:tc>
          <w:tcPr>
            <w:tcW w:w="4786" w:type="dxa"/>
          </w:tcPr>
          <w:p w:rsidR="00D94879" w:rsidRPr="00D779CD" w:rsidRDefault="00D94879"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Фонд заробітної плати (фактичні видатки)</w:t>
            </w:r>
            <w:r w:rsidR="00016D4B" w:rsidRPr="00D779CD">
              <w:rPr>
                <w:rFonts w:ascii="Times New Roman" w:hAnsi="Times New Roman" w:cs="Times New Roman"/>
                <w:sz w:val="27"/>
                <w:szCs w:val="27"/>
                <w:lang w:val="uk-UA"/>
              </w:rPr>
              <w:t xml:space="preserve"> грн.</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27830067</w:t>
            </w:r>
          </w:p>
        </w:tc>
        <w:tc>
          <w:tcPr>
            <w:tcW w:w="1215" w:type="dxa"/>
          </w:tcPr>
          <w:p w:rsidR="00D94879" w:rsidRPr="00D779CD" w:rsidRDefault="00152AC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27596272</w:t>
            </w:r>
          </w:p>
        </w:tc>
        <w:tc>
          <w:tcPr>
            <w:tcW w:w="1134" w:type="dxa"/>
          </w:tcPr>
          <w:p w:rsidR="00D94879" w:rsidRPr="00D779CD" w:rsidRDefault="004D3E75"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39306825</w:t>
            </w:r>
          </w:p>
        </w:tc>
        <w:tc>
          <w:tcPr>
            <w:tcW w:w="1665" w:type="dxa"/>
          </w:tcPr>
          <w:p w:rsidR="00D9487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10352578</w:t>
            </w:r>
          </w:p>
        </w:tc>
      </w:tr>
      <w:tr w:rsidR="00D94879" w:rsidRPr="00D779CD" w:rsidTr="00EC18C9">
        <w:tc>
          <w:tcPr>
            <w:tcW w:w="4786" w:type="dxa"/>
          </w:tcPr>
          <w:p w:rsidR="00D94879" w:rsidRPr="00D779CD" w:rsidRDefault="00D94879"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Середня заробітна плата:</w:t>
            </w:r>
          </w:p>
        </w:tc>
        <w:tc>
          <w:tcPr>
            <w:tcW w:w="1337" w:type="dxa"/>
          </w:tcPr>
          <w:p w:rsidR="00D94879" w:rsidRPr="00D779CD" w:rsidRDefault="00D94879" w:rsidP="00891D9E">
            <w:pPr>
              <w:spacing w:after="0"/>
              <w:jc w:val="center"/>
              <w:rPr>
                <w:rFonts w:ascii="Times New Roman" w:hAnsi="Times New Roman" w:cs="Times New Roman"/>
                <w:sz w:val="27"/>
                <w:szCs w:val="27"/>
                <w:lang w:val="uk-UA"/>
              </w:rPr>
            </w:pPr>
          </w:p>
        </w:tc>
        <w:tc>
          <w:tcPr>
            <w:tcW w:w="1215" w:type="dxa"/>
          </w:tcPr>
          <w:p w:rsidR="00D94879" w:rsidRPr="00D779CD" w:rsidRDefault="00D94879" w:rsidP="00891D9E">
            <w:pPr>
              <w:spacing w:after="0"/>
              <w:jc w:val="center"/>
              <w:rPr>
                <w:rFonts w:ascii="Times New Roman" w:hAnsi="Times New Roman" w:cs="Times New Roman"/>
                <w:sz w:val="27"/>
                <w:szCs w:val="27"/>
                <w:lang w:val="uk-UA"/>
              </w:rPr>
            </w:pPr>
          </w:p>
        </w:tc>
        <w:tc>
          <w:tcPr>
            <w:tcW w:w="1134" w:type="dxa"/>
          </w:tcPr>
          <w:p w:rsidR="00D94879" w:rsidRPr="00D779CD" w:rsidRDefault="00D94879" w:rsidP="00891D9E">
            <w:pPr>
              <w:spacing w:after="0"/>
              <w:jc w:val="center"/>
              <w:rPr>
                <w:rFonts w:ascii="Times New Roman" w:hAnsi="Times New Roman" w:cs="Times New Roman"/>
                <w:sz w:val="27"/>
                <w:szCs w:val="27"/>
                <w:lang w:val="uk-UA"/>
              </w:rPr>
            </w:pPr>
          </w:p>
        </w:tc>
        <w:tc>
          <w:tcPr>
            <w:tcW w:w="1665" w:type="dxa"/>
          </w:tcPr>
          <w:p w:rsidR="00D94879" w:rsidRPr="00D779CD" w:rsidRDefault="00D94879" w:rsidP="00891D9E">
            <w:pPr>
              <w:spacing w:after="0"/>
              <w:jc w:val="center"/>
              <w:rPr>
                <w:rFonts w:ascii="Times New Roman" w:hAnsi="Times New Roman" w:cs="Times New Roman"/>
                <w:sz w:val="27"/>
                <w:szCs w:val="27"/>
                <w:lang w:val="uk-UA"/>
              </w:rPr>
            </w:pPr>
          </w:p>
        </w:tc>
      </w:tr>
      <w:tr w:rsidR="00D94879" w:rsidRPr="00D779CD" w:rsidTr="00EC18C9">
        <w:tc>
          <w:tcPr>
            <w:tcW w:w="4786" w:type="dxa"/>
          </w:tcPr>
          <w:p w:rsidR="00D94879" w:rsidRPr="00D779CD" w:rsidRDefault="00D9487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на 1 штатну посаду</w:t>
            </w:r>
            <w:r w:rsidR="00016D4B" w:rsidRPr="00D779CD">
              <w:rPr>
                <w:rFonts w:ascii="Times New Roman" w:hAnsi="Times New Roman" w:cs="Times New Roman"/>
                <w:sz w:val="27"/>
                <w:szCs w:val="27"/>
                <w:lang w:val="uk-UA"/>
              </w:rPr>
              <w:t xml:space="preserve"> грн.</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4453,52</w:t>
            </w:r>
          </w:p>
        </w:tc>
        <w:tc>
          <w:tcPr>
            <w:tcW w:w="1215" w:type="dxa"/>
          </w:tcPr>
          <w:p w:rsidR="00D94879" w:rsidRPr="00D779CD" w:rsidRDefault="00152AC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4416,11</w:t>
            </w:r>
          </w:p>
        </w:tc>
        <w:tc>
          <w:tcPr>
            <w:tcW w:w="1134" w:type="dxa"/>
          </w:tcPr>
          <w:p w:rsidR="00D9487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7082,3</w:t>
            </w:r>
          </w:p>
        </w:tc>
        <w:tc>
          <w:tcPr>
            <w:tcW w:w="1665" w:type="dxa"/>
          </w:tcPr>
          <w:p w:rsidR="00D9487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11268,58</w:t>
            </w:r>
          </w:p>
        </w:tc>
      </w:tr>
      <w:tr w:rsidR="00D94879" w:rsidRPr="00D779CD" w:rsidTr="00EC18C9">
        <w:tc>
          <w:tcPr>
            <w:tcW w:w="4786" w:type="dxa"/>
          </w:tcPr>
          <w:p w:rsidR="00D94879" w:rsidRPr="00D779CD" w:rsidRDefault="00D9487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на 1 зайняту посаду</w:t>
            </w:r>
            <w:r w:rsidR="00016D4B" w:rsidRPr="00D779CD">
              <w:rPr>
                <w:rFonts w:ascii="Times New Roman" w:hAnsi="Times New Roman" w:cs="Times New Roman"/>
                <w:sz w:val="27"/>
                <w:szCs w:val="27"/>
                <w:lang w:val="uk-UA"/>
              </w:rPr>
              <w:t xml:space="preserve"> грн.</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4529,63</w:t>
            </w:r>
          </w:p>
        </w:tc>
        <w:tc>
          <w:tcPr>
            <w:tcW w:w="1215" w:type="dxa"/>
          </w:tcPr>
          <w:p w:rsidR="00D94879" w:rsidRPr="00D779CD" w:rsidRDefault="00152AC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4581,05</w:t>
            </w:r>
          </w:p>
        </w:tc>
        <w:tc>
          <w:tcPr>
            <w:tcW w:w="1134" w:type="dxa"/>
          </w:tcPr>
          <w:p w:rsidR="00D9487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7698,16</w:t>
            </w:r>
          </w:p>
        </w:tc>
        <w:tc>
          <w:tcPr>
            <w:tcW w:w="1665" w:type="dxa"/>
          </w:tcPr>
          <w:p w:rsidR="00D9487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13038,97</w:t>
            </w:r>
          </w:p>
        </w:tc>
      </w:tr>
      <w:tr w:rsidR="00D94879" w:rsidRPr="00D779CD" w:rsidTr="00EC18C9">
        <w:tc>
          <w:tcPr>
            <w:tcW w:w="4786" w:type="dxa"/>
          </w:tcPr>
          <w:p w:rsidR="00D94879" w:rsidRPr="00D779CD" w:rsidRDefault="00EC18C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на 1 фізичну особу</w:t>
            </w:r>
            <w:r w:rsidR="00016D4B" w:rsidRPr="00D779CD">
              <w:rPr>
                <w:rFonts w:ascii="Times New Roman" w:hAnsi="Times New Roman" w:cs="Times New Roman"/>
                <w:sz w:val="27"/>
                <w:szCs w:val="27"/>
                <w:lang w:val="uk-UA"/>
              </w:rPr>
              <w:t xml:space="preserve">  грн.</w:t>
            </w:r>
          </w:p>
        </w:tc>
        <w:tc>
          <w:tcPr>
            <w:tcW w:w="1337" w:type="dxa"/>
          </w:tcPr>
          <w:p w:rsidR="00D94879" w:rsidRPr="00D779CD" w:rsidRDefault="004E40A6"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5521,84</w:t>
            </w:r>
          </w:p>
        </w:tc>
        <w:tc>
          <w:tcPr>
            <w:tcW w:w="1215" w:type="dxa"/>
          </w:tcPr>
          <w:p w:rsidR="00D94879" w:rsidRPr="00D779CD" w:rsidRDefault="00152AC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5881,56</w:t>
            </w:r>
          </w:p>
        </w:tc>
        <w:tc>
          <w:tcPr>
            <w:tcW w:w="1134" w:type="dxa"/>
          </w:tcPr>
          <w:p w:rsidR="00D9487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10882,29</w:t>
            </w:r>
          </w:p>
        </w:tc>
        <w:tc>
          <w:tcPr>
            <w:tcW w:w="1665" w:type="dxa"/>
          </w:tcPr>
          <w:p w:rsidR="00D9487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16390,67</w:t>
            </w:r>
          </w:p>
        </w:tc>
      </w:tr>
      <w:tr w:rsidR="00EC18C9" w:rsidRPr="00D779CD" w:rsidTr="00EC18C9">
        <w:tc>
          <w:tcPr>
            <w:tcW w:w="4786" w:type="dxa"/>
          </w:tcPr>
          <w:p w:rsidR="00EC18C9" w:rsidRPr="00D779CD" w:rsidRDefault="00EC18C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лікарі</w:t>
            </w:r>
            <w:r w:rsidR="00016D4B" w:rsidRPr="00D779CD">
              <w:rPr>
                <w:rFonts w:ascii="Times New Roman" w:hAnsi="Times New Roman" w:cs="Times New Roman"/>
                <w:sz w:val="27"/>
                <w:szCs w:val="27"/>
                <w:lang w:val="uk-UA"/>
              </w:rPr>
              <w:t xml:space="preserve"> грн.</w:t>
            </w:r>
          </w:p>
        </w:tc>
        <w:tc>
          <w:tcPr>
            <w:tcW w:w="1337" w:type="dxa"/>
          </w:tcPr>
          <w:p w:rsidR="00EC18C9" w:rsidRPr="00D779CD" w:rsidRDefault="00016D4B" w:rsidP="00891D9E">
            <w:pPr>
              <w:spacing w:after="0"/>
              <w:rPr>
                <w:rFonts w:ascii="Times New Roman" w:hAnsi="Times New Roman" w:cs="Times New Roman"/>
                <w:sz w:val="27"/>
                <w:szCs w:val="27"/>
                <w:lang w:val="uk-UA"/>
              </w:rPr>
            </w:pPr>
            <w:r w:rsidRPr="00D779CD">
              <w:rPr>
                <w:rFonts w:ascii="Times New Roman" w:hAnsi="Times New Roman" w:cs="Times New Roman"/>
                <w:sz w:val="27"/>
                <w:szCs w:val="27"/>
                <w:lang w:val="uk-UA"/>
              </w:rPr>
              <w:t>7522,02</w:t>
            </w:r>
          </w:p>
        </w:tc>
        <w:tc>
          <w:tcPr>
            <w:tcW w:w="1215" w:type="dxa"/>
          </w:tcPr>
          <w:p w:rsidR="00EC18C9" w:rsidRPr="00D779CD" w:rsidRDefault="00152AC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8322,73</w:t>
            </w:r>
          </w:p>
        </w:tc>
        <w:tc>
          <w:tcPr>
            <w:tcW w:w="1134" w:type="dxa"/>
          </w:tcPr>
          <w:p w:rsidR="00EC18C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10555,24</w:t>
            </w:r>
          </w:p>
        </w:tc>
        <w:tc>
          <w:tcPr>
            <w:tcW w:w="1665" w:type="dxa"/>
          </w:tcPr>
          <w:p w:rsidR="00EC18C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20108</w:t>
            </w:r>
          </w:p>
        </w:tc>
      </w:tr>
      <w:tr w:rsidR="00EC18C9" w:rsidRPr="00D779CD" w:rsidTr="00EC18C9">
        <w:tc>
          <w:tcPr>
            <w:tcW w:w="4786" w:type="dxa"/>
          </w:tcPr>
          <w:p w:rsidR="00EC18C9" w:rsidRPr="00D779CD" w:rsidRDefault="00EC18C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 xml:space="preserve">фахівці з базовою та неповною вищою </w:t>
            </w:r>
            <w:r w:rsidR="005F1005" w:rsidRPr="00D779CD">
              <w:rPr>
                <w:rFonts w:ascii="Times New Roman" w:hAnsi="Times New Roman" w:cs="Times New Roman"/>
                <w:sz w:val="27"/>
                <w:szCs w:val="27"/>
                <w:lang w:val="uk-UA"/>
              </w:rPr>
              <w:t xml:space="preserve">медичною </w:t>
            </w:r>
            <w:r w:rsidRPr="00D779CD">
              <w:rPr>
                <w:rFonts w:ascii="Times New Roman" w:hAnsi="Times New Roman" w:cs="Times New Roman"/>
                <w:sz w:val="27"/>
                <w:szCs w:val="27"/>
                <w:lang w:val="uk-UA"/>
              </w:rPr>
              <w:t>освітою</w:t>
            </w:r>
            <w:r w:rsidR="00016D4B" w:rsidRPr="00D779CD">
              <w:rPr>
                <w:rFonts w:ascii="Times New Roman" w:hAnsi="Times New Roman" w:cs="Times New Roman"/>
                <w:sz w:val="27"/>
                <w:szCs w:val="27"/>
                <w:lang w:val="uk-UA"/>
              </w:rPr>
              <w:t xml:space="preserve"> грн.</w:t>
            </w:r>
          </w:p>
        </w:tc>
        <w:tc>
          <w:tcPr>
            <w:tcW w:w="1337" w:type="dxa"/>
          </w:tcPr>
          <w:p w:rsidR="00EC18C9" w:rsidRPr="00D779CD" w:rsidRDefault="00016D4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4861,69</w:t>
            </w:r>
          </w:p>
        </w:tc>
        <w:tc>
          <w:tcPr>
            <w:tcW w:w="1215" w:type="dxa"/>
          </w:tcPr>
          <w:p w:rsidR="00EC18C9" w:rsidRPr="00D779CD" w:rsidRDefault="000E522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5540,48</w:t>
            </w:r>
          </w:p>
        </w:tc>
        <w:tc>
          <w:tcPr>
            <w:tcW w:w="1134" w:type="dxa"/>
          </w:tcPr>
          <w:p w:rsidR="00EC18C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6746,38</w:t>
            </w:r>
          </w:p>
        </w:tc>
        <w:tc>
          <w:tcPr>
            <w:tcW w:w="1665" w:type="dxa"/>
          </w:tcPr>
          <w:p w:rsidR="00EC18C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13,513500</w:t>
            </w:r>
          </w:p>
        </w:tc>
      </w:tr>
      <w:tr w:rsidR="00EC18C9" w:rsidRPr="00D779CD" w:rsidTr="00EC18C9">
        <w:tc>
          <w:tcPr>
            <w:tcW w:w="4786" w:type="dxa"/>
          </w:tcPr>
          <w:p w:rsidR="00EC18C9" w:rsidRPr="00D779CD" w:rsidRDefault="00EC18C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молодший медперсонал</w:t>
            </w:r>
            <w:r w:rsidR="00016D4B" w:rsidRPr="00D779CD">
              <w:rPr>
                <w:rFonts w:ascii="Times New Roman" w:hAnsi="Times New Roman" w:cs="Times New Roman"/>
                <w:sz w:val="27"/>
                <w:szCs w:val="27"/>
                <w:lang w:val="uk-UA"/>
              </w:rPr>
              <w:t xml:space="preserve"> грн.</w:t>
            </w:r>
          </w:p>
        </w:tc>
        <w:tc>
          <w:tcPr>
            <w:tcW w:w="1337" w:type="dxa"/>
          </w:tcPr>
          <w:p w:rsidR="00EC18C9" w:rsidRPr="00D779CD" w:rsidRDefault="00016D4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4231,20</w:t>
            </w:r>
          </w:p>
        </w:tc>
        <w:tc>
          <w:tcPr>
            <w:tcW w:w="1215" w:type="dxa"/>
          </w:tcPr>
          <w:p w:rsidR="00EC18C9" w:rsidRPr="00D779CD" w:rsidRDefault="000E522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4800,24</w:t>
            </w:r>
          </w:p>
        </w:tc>
        <w:tc>
          <w:tcPr>
            <w:tcW w:w="1134" w:type="dxa"/>
          </w:tcPr>
          <w:p w:rsidR="00EC18C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6518,10</w:t>
            </w:r>
          </w:p>
        </w:tc>
        <w:tc>
          <w:tcPr>
            <w:tcW w:w="1665" w:type="dxa"/>
          </w:tcPr>
          <w:p w:rsidR="00EC18C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12985</w:t>
            </w:r>
          </w:p>
        </w:tc>
      </w:tr>
      <w:tr w:rsidR="00EC18C9" w:rsidRPr="00D779CD" w:rsidTr="00EC18C9">
        <w:tc>
          <w:tcPr>
            <w:tcW w:w="4786" w:type="dxa"/>
          </w:tcPr>
          <w:p w:rsidR="00EC18C9" w:rsidRPr="00D779CD" w:rsidRDefault="00EC18C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спеціалісти не медики</w:t>
            </w:r>
            <w:r w:rsidR="00016D4B" w:rsidRPr="00D779CD">
              <w:rPr>
                <w:rFonts w:ascii="Times New Roman" w:hAnsi="Times New Roman" w:cs="Times New Roman"/>
                <w:sz w:val="27"/>
                <w:szCs w:val="27"/>
                <w:lang w:val="uk-UA"/>
              </w:rPr>
              <w:t xml:space="preserve"> грн.</w:t>
            </w:r>
          </w:p>
        </w:tc>
        <w:tc>
          <w:tcPr>
            <w:tcW w:w="1337" w:type="dxa"/>
          </w:tcPr>
          <w:p w:rsidR="00EC18C9" w:rsidRPr="00D779CD" w:rsidRDefault="00016D4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8149,95</w:t>
            </w:r>
          </w:p>
        </w:tc>
        <w:tc>
          <w:tcPr>
            <w:tcW w:w="1215" w:type="dxa"/>
          </w:tcPr>
          <w:p w:rsidR="00EC18C9" w:rsidRPr="00D779CD" w:rsidRDefault="000E522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10156</w:t>
            </w:r>
          </w:p>
        </w:tc>
        <w:tc>
          <w:tcPr>
            <w:tcW w:w="1134" w:type="dxa"/>
          </w:tcPr>
          <w:p w:rsidR="00EC18C9" w:rsidRPr="00D779CD" w:rsidRDefault="00344CFF"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9713</w:t>
            </w:r>
          </w:p>
        </w:tc>
        <w:tc>
          <w:tcPr>
            <w:tcW w:w="1665" w:type="dxa"/>
          </w:tcPr>
          <w:p w:rsidR="00EC18C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14200</w:t>
            </w:r>
          </w:p>
        </w:tc>
      </w:tr>
      <w:tr w:rsidR="00EC18C9" w:rsidRPr="00D779CD" w:rsidTr="00EC18C9">
        <w:tc>
          <w:tcPr>
            <w:tcW w:w="4786" w:type="dxa"/>
          </w:tcPr>
          <w:p w:rsidR="00EC18C9" w:rsidRPr="00D779CD" w:rsidRDefault="00EC18C9" w:rsidP="00D779CD">
            <w:pPr>
              <w:pStyle w:val="a8"/>
              <w:numPr>
                <w:ilvl w:val="0"/>
                <w:numId w:val="35"/>
              </w:numPr>
              <w:tabs>
                <w:tab w:val="left" w:pos="284"/>
              </w:tabs>
              <w:spacing w:after="0"/>
              <w:ind w:left="0" w:firstLine="0"/>
              <w:rPr>
                <w:rFonts w:ascii="Times New Roman" w:hAnsi="Times New Roman" w:cs="Times New Roman"/>
                <w:sz w:val="27"/>
                <w:szCs w:val="27"/>
                <w:lang w:val="uk-UA"/>
              </w:rPr>
            </w:pPr>
            <w:r w:rsidRPr="00D779CD">
              <w:rPr>
                <w:rFonts w:ascii="Times New Roman" w:hAnsi="Times New Roman" w:cs="Times New Roman"/>
                <w:sz w:val="27"/>
                <w:szCs w:val="27"/>
                <w:lang w:val="uk-UA"/>
              </w:rPr>
              <w:t>інші</w:t>
            </w:r>
            <w:r w:rsidR="00016D4B" w:rsidRPr="00D779CD">
              <w:rPr>
                <w:rFonts w:ascii="Times New Roman" w:hAnsi="Times New Roman" w:cs="Times New Roman"/>
                <w:sz w:val="27"/>
                <w:szCs w:val="27"/>
                <w:lang w:val="uk-UA"/>
              </w:rPr>
              <w:t xml:space="preserve"> грн.</w:t>
            </w:r>
          </w:p>
        </w:tc>
        <w:tc>
          <w:tcPr>
            <w:tcW w:w="1337" w:type="dxa"/>
          </w:tcPr>
          <w:p w:rsidR="00EC18C9" w:rsidRPr="00D779CD" w:rsidRDefault="00016D4B"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4363,66</w:t>
            </w:r>
          </w:p>
        </w:tc>
        <w:tc>
          <w:tcPr>
            <w:tcW w:w="1215" w:type="dxa"/>
          </w:tcPr>
          <w:p w:rsidR="00EC18C9" w:rsidRPr="00D779CD" w:rsidRDefault="000E522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5080,43</w:t>
            </w:r>
          </w:p>
        </w:tc>
        <w:tc>
          <w:tcPr>
            <w:tcW w:w="1134" w:type="dxa"/>
          </w:tcPr>
          <w:p w:rsidR="00EC18C9" w:rsidRPr="00D779CD" w:rsidRDefault="003B73E2"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7341,57</w:t>
            </w:r>
          </w:p>
        </w:tc>
        <w:tc>
          <w:tcPr>
            <w:tcW w:w="1665" w:type="dxa"/>
          </w:tcPr>
          <w:p w:rsidR="00EC18C9" w:rsidRPr="00D779CD" w:rsidRDefault="000F10A7" w:rsidP="00891D9E">
            <w:pPr>
              <w:spacing w:after="0"/>
              <w:jc w:val="center"/>
              <w:rPr>
                <w:rFonts w:ascii="Times New Roman" w:hAnsi="Times New Roman" w:cs="Times New Roman"/>
                <w:sz w:val="27"/>
                <w:szCs w:val="27"/>
                <w:lang w:val="uk-UA"/>
              </w:rPr>
            </w:pPr>
            <w:r w:rsidRPr="00D779CD">
              <w:rPr>
                <w:rFonts w:ascii="Times New Roman" w:hAnsi="Times New Roman" w:cs="Times New Roman"/>
                <w:sz w:val="27"/>
                <w:szCs w:val="27"/>
                <w:lang w:val="uk-UA"/>
              </w:rPr>
              <w:t>13000</w:t>
            </w:r>
          </w:p>
        </w:tc>
      </w:tr>
    </w:tbl>
    <w:p w:rsidR="00ED7F10" w:rsidRPr="00C71197" w:rsidRDefault="00EC18C9" w:rsidP="003E7242">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Амбулаторна допомога</w:t>
      </w:r>
    </w:p>
    <w:p w:rsidR="00C03E3D" w:rsidRPr="00C71197" w:rsidRDefault="00C03E3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Метою діяльності жіночої консультації є створення лікувально-профілактичної допомоги, спрямованої на оздоровлення жінок, профілактику материнської і </w:t>
      </w:r>
      <w:proofErr w:type="spellStart"/>
      <w:r w:rsidRPr="00C71197">
        <w:rPr>
          <w:rFonts w:ascii="Times New Roman" w:hAnsi="Times New Roman" w:cs="Times New Roman"/>
          <w:sz w:val="28"/>
          <w:szCs w:val="28"/>
          <w:lang w:val="uk-UA"/>
        </w:rPr>
        <w:t>перинатальної</w:t>
      </w:r>
      <w:proofErr w:type="spellEnd"/>
      <w:r w:rsidRPr="00C71197">
        <w:rPr>
          <w:rFonts w:ascii="Times New Roman" w:hAnsi="Times New Roman" w:cs="Times New Roman"/>
          <w:sz w:val="28"/>
          <w:szCs w:val="28"/>
          <w:lang w:val="uk-UA"/>
        </w:rPr>
        <w:t xml:space="preserve"> захворюваності і смертності, інформаційно-освітня робота з питань репродуктивного здоров'я, планування сім'ї, підготовка вагітних до пологів.</w:t>
      </w:r>
    </w:p>
    <w:p w:rsidR="00C03E3D" w:rsidRPr="00C71197" w:rsidRDefault="00C03E3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ab/>
      </w:r>
      <w:r w:rsidRPr="00C71197">
        <w:rPr>
          <w:rFonts w:ascii="Times New Roman" w:hAnsi="Times New Roman" w:cs="Times New Roman"/>
          <w:sz w:val="28"/>
          <w:szCs w:val="28"/>
          <w:shd w:val="clear" w:color="auto" w:fill="FCFCFC"/>
          <w:lang w:val="uk-UA"/>
        </w:rPr>
        <w:t>Надання лікувально-профілактичної допомоги жіночому населенню здійснюється у відповідності з вимогами сучасних нормативних документів, кл</w:t>
      </w:r>
      <w:proofErr w:type="spellStart"/>
      <w:r w:rsidRPr="00C71197">
        <w:rPr>
          <w:rFonts w:ascii="Times New Roman" w:hAnsi="Times New Roman" w:cs="Times New Roman"/>
          <w:sz w:val="28"/>
          <w:szCs w:val="28"/>
          <w:shd w:val="clear" w:color="auto" w:fill="FCFCFC"/>
          <w:lang w:val="en-US"/>
        </w:rPr>
        <w:t>i</w:t>
      </w:r>
      <w:proofErr w:type="spellEnd"/>
      <w:r w:rsidRPr="00C71197">
        <w:rPr>
          <w:rFonts w:ascii="Times New Roman" w:hAnsi="Times New Roman" w:cs="Times New Roman"/>
          <w:sz w:val="28"/>
          <w:szCs w:val="28"/>
          <w:shd w:val="clear" w:color="auto" w:fill="FCFCFC"/>
          <w:lang w:val="uk-UA"/>
        </w:rPr>
        <w:t>н</w:t>
      </w:r>
      <w:proofErr w:type="spellStart"/>
      <w:r w:rsidRPr="00C71197">
        <w:rPr>
          <w:rFonts w:ascii="Times New Roman" w:hAnsi="Times New Roman" w:cs="Times New Roman"/>
          <w:sz w:val="28"/>
          <w:szCs w:val="28"/>
          <w:shd w:val="clear" w:color="auto" w:fill="FCFCFC"/>
          <w:lang w:val="en-US"/>
        </w:rPr>
        <w:t>i</w:t>
      </w:r>
      <w:r w:rsidRPr="00C71197">
        <w:rPr>
          <w:rFonts w:ascii="Times New Roman" w:hAnsi="Times New Roman" w:cs="Times New Roman"/>
          <w:sz w:val="28"/>
          <w:szCs w:val="28"/>
          <w:shd w:val="clear" w:color="auto" w:fill="FCFCFC"/>
          <w:lang w:val="uk-UA"/>
        </w:rPr>
        <w:t>чних</w:t>
      </w:r>
      <w:proofErr w:type="spellEnd"/>
      <w:r w:rsidRPr="00C71197">
        <w:rPr>
          <w:rFonts w:ascii="Times New Roman" w:hAnsi="Times New Roman" w:cs="Times New Roman"/>
          <w:sz w:val="28"/>
          <w:szCs w:val="28"/>
          <w:shd w:val="clear" w:color="auto" w:fill="FCFCFC"/>
          <w:lang w:val="uk-UA"/>
        </w:rPr>
        <w:t xml:space="preserve"> настанов МОЗ України, </w:t>
      </w:r>
      <w:proofErr w:type="spellStart"/>
      <w:r w:rsidRPr="00C71197">
        <w:rPr>
          <w:rFonts w:ascii="Times New Roman" w:hAnsi="Times New Roman" w:cs="Times New Roman"/>
          <w:sz w:val="28"/>
          <w:szCs w:val="28"/>
          <w:shd w:val="clear" w:color="auto" w:fill="FCFCFC"/>
          <w:lang w:val="uk-UA"/>
        </w:rPr>
        <w:t>ун</w:t>
      </w:r>
      <w:r w:rsidRPr="00C71197">
        <w:rPr>
          <w:rFonts w:ascii="Times New Roman" w:hAnsi="Times New Roman" w:cs="Times New Roman"/>
          <w:sz w:val="28"/>
          <w:szCs w:val="28"/>
          <w:shd w:val="clear" w:color="auto" w:fill="FCFCFC"/>
          <w:lang w:val="en-US"/>
        </w:rPr>
        <w:t>i</w:t>
      </w:r>
      <w:proofErr w:type="spellEnd"/>
      <w:r w:rsidRPr="00C71197">
        <w:rPr>
          <w:rFonts w:ascii="Times New Roman" w:hAnsi="Times New Roman" w:cs="Times New Roman"/>
          <w:sz w:val="28"/>
          <w:szCs w:val="28"/>
          <w:shd w:val="clear" w:color="auto" w:fill="FCFCFC"/>
          <w:lang w:val="uk-UA"/>
        </w:rPr>
        <w:t>ф</w:t>
      </w:r>
      <w:proofErr w:type="spellStart"/>
      <w:r w:rsidRPr="00C71197">
        <w:rPr>
          <w:rFonts w:ascii="Times New Roman" w:hAnsi="Times New Roman" w:cs="Times New Roman"/>
          <w:sz w:val="28"/>
          <w:szCs w:val="28"/>
          <w:shd w:val="clear" w:color="auto" w:fill="FCFCFC"/>
          <w:lang w:val="en-US"/>
        </w:rPr>
        <w:t>i</w:t>
      </w:r>
      <w:proofErr w:type="spellEnd"/>
      <w:r w:rsidRPr="00C71197">
        <w:rPr>
          <w:rFonts w:ascii="Times New Roman" w:hAnsi="Times New Roman" w:cs="Times New Roman"/>
          <w:sz w:val="28"/>
          <w:szCs w:val="28"/>
          <w:shd w:val="clear" w:color="auto" w:fill="FCFCFC"/>
          <w:lang w:val="uk-UA"/>
        </w:rPr>
        <w:t>кованих клінічних протокол</w:t>
      </w:r>
      <w:proofErr w:type="spellStart"/>
      <w:r w:rsidRPr="00C71197">
        <w:rPr>
          <w:rFonts w:ascii="Times New Roman" w:hAnsi="Times New Roman" w:cs="Times New Roman"/>
          <w:sz w:val="28"/>
          <w:szCs w:val="28"/>
          <w:shd w:val="clear" w:color="auto" w:fill="FCFCFC"/>
          <w:lang w:val="en-US"/>
        </w:rPr>
        <w:t>i</w:t>
      </w:r>
      <w:proofErr w:type="spellEnd"/>
      <w:r w:rsidRPr="00C71197">
        <w:rPr>
          <w:rFonts w:ascii="Times New Roman" w:hAnsi="Times New Roman" w:cs="Times New Roman"/>
          <w:sz w:val="28"/>
          <w:szCs w:val="28"/>
          <w:shd w:val="clear" w:color="auto" w:fill="FCFCFC"/>
          <w:lang w:val="uk-UA"/>
        </w:rPr>
        <w:t xml:space="preserve">в з надання медичної допомоги. В наявності локальні протоколи з надання акушерсько-гінекологічної допомоги, перспективні та  поквартальні плани щодо  запобігання материнських втрат, зниження </w:t>
      </w:r>
      <w:proofErr w:type="spellStart"/>
      <w:r w:rsidRPr="00C71197">
        <w:rPr>
          <w:rFonts w:ascii="Times New Roman" w:hAnsi="Times New Roman" w:cs="Times New Roman"/>
          <w:sz w:val="28"/>
          <w:szCs w:val="28"/>
          <w:shd w:val="clear" w:color="auto" w:fill="FCFCFC"/>
          <w:lang w:val="uk-UA"/>
        </w:rPr>
        <w:t>перинатальної</w:t>
      </w:r>
      <w:proofErr w:type="spellEnd"/>
      <w:r w:rsidRPr="00C71197">
        <w:rPr>
          <w:rFonts w:ascii="Times New Roman" w:hAnsi="Times New Roman" w:cs="Times New Roman"/>
          <w:sz w:val="28"/>
          <w:szCs w:val="28"/>
          <w:shd w:val="clear" w:color="auto" w:fill="FCFCFC"/>
          <w:lang w:val="uk-UA"/>
        </w:rPr>
        <w:t xml:space="preserve">  смертності  і </w:t>
      </w:r>
      <w:proofErr w:type="spellStart"/>
      <w:r w:rsidRPr="00C71197">
        <w:rPr>
          <w:rFonts w:ascii="Times New Roman" w:hAnsi="Times New Roman" w:cs="Times New Roman"/>
          <w:sz w:val="28"/>
          <w:szCs w:val="28"/>
          <w:shd w:val="clear" w:color="auto" w:fill="FCFCFC"/>
          <w:lang w:val="uk-UA"/>
        </w:rPr>
        <w:t>онкозахворюваності</w:t>
      </w:r>
      <w:proofErr w:type="spellEnd"/>
      <w:r w:rsidRPr="00C71197">
        <w:rPr>
          <w:rFonts w:ascii="Times New Roman" w:hAnsi="Times New Roman" w:cs="Times New Roman"/>
          <w:sz w:val="28"/>
          <w:szCs w:val="28"/>
          <w:shd w:val="clear" w:color="auto" w:fill="FCFCFC"/>
          <w:lang w:val="uk-UA"/>
        </w:rPr>
        <w:t xml:space="preserve"> жіночої статевої сфери.</w:t>
      </w:r>
    </w:p>
    <w:p w:rsidR="00C03E3D" w:rsidRPr="00C71197" w:rsidRDefault="00C03E3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Загальна чисельність наявного  жіночого населення Шевченківського  району м. Запоріжжя на 01.07.2019 року  складає 72 600 жінок, з них доросле жіноче населення  60 255,  жінок дітородного  віку налічується 32 050.</w:t>
      </w:r>
      <w:r w:rsidRPr="00C71197">
        <w:rPr>
          <w:rFonts w:ascii="Times New Roman" w:hAnsi="Times New Roman" w:cs="Times New Roman"/>
          <w:sz w:val="36"/>
          <w:szCs w:val="28"/>
          <w:lang w:val="uk-UA"/>
        </w:rPr>
        <w:t xml:space="preserve"> </w:t>
      </w:r>
      <w:r w:rsidRPr="00C71197">
        <w:rPr>
          <w:rFonts w:ascii="Times New Roman" w:hAnsi="Times New Roman" w:cs="Times New Roman"/>
          <w:sz w:val="28"/>
          <w:szCs w:val="28"/>
          <w:lang w:val="uk-UA"/>
        </w:rPr>
        <w:t xml:space="preserve">Загальна чисельність наявного  жіночого населення Олександрівського  району на 01.07.2019 року  складає 41000 жінок, з них доросле жіноче населення  35 800 </w:t>
      </w:r>
      <w:r w:rsidRPr="00C71197">
        <w:rPr>
          <w:rFonts w:ascii="Times New Roman" w:hAnsi="Times New Roman" w:cs="Times New Roman"/>
          <w:sz w:val="28"/>
          <w:szCs w:val="28"/>
          <w:lang w:val="uk-UA"/>
        </w:rPr>
        <w:lastRenderedPageBreak/>
        <w:t>осіб,  жінок дітородного  віку налічується 18 369</w:t>
      </w:r>
      <w:r w:rsidRPr="00C71197">
        <w:rPr>
          <w:sz w:val="28"/>
          <w:szCs w:val="28"/>
          <w:lang w:val="uk-UA"/>
        </w:rPr>
        <w:t xml:space="preserve">, </w:t>
      </w:r>
      <w:r w:rsidRPr="00C71197">
        <w:rPr>
          <w:rFonts w:ascii="Times New Roman" w:hAnsi="Times New Roman" w:cs="Times New Roman"/>
          <w:sz w:val="28"/>
          <w:szCs w:val="28"/>
          <w:lang w:val="uk-UA"/>
        </w:rPr>
        <w:t>загальна кількість обслуговуючого населення в цілому по закладу – 113 600.</w:t>
      </w:r>
    </w:p>
    <w:p w:rsidR="00C03E3D" w:rsidRPr="00C71197" w:rsidRDefault="000D282A"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В</w:t>
      </w:r>
      <w:r w:rsidR="00C03E3D" w:rsidRPr="00C71197">
        <w:rPr>
          <w:rFonts w:ascii="Times New Roman" w:hAnsi="Times New Roman" w:cs="Times New Roman"/>
          <w:sz w:val="28"/>
          <w:szCs w:val="28"/>
          <w:lang w:val="uk-UA"/>
        </w:rPr>
        <w:t xml:space="preserve"> жіноч</w:t>
      </w:r>
      <w:r w:rsidRPr="00C71197">
        <w:rPr>
          <w:rFonts w:ascii="Times New Roman" w:hAnsi="Times New Roman" w:cs="Times New Roman"/>
          <w:sz w:val="28"/>
          <w:szCs w:val="28"/>
          <w:lang w:val="uk-UA"/>
        </w:rPr>
        <w:t>ій</w:t>
      </w:r>
      <w:r w:rsidR="00C03E3D" w:rsidRPr="00C71197">
        <w:rPr>
          <w:rFonts w:ascii="Times New Roman" w:hAnsi="Times New Roman" w:cs="Times New Roman"/>
          <w:sz w:val="28"/>
          <w:szCs w:val="28"/>
          <w:lang w:val="uk-UA"/>
        </w:rPr>
        <w:t xml:space="preserve"> консультації функціону</w:t>
      </w:r>
      <w:r w:rsidRPr="00C71197">
        <w:rPr>
          <w:rFonts w:ascii="Times New Roman" w:hAnsi="Times New Roman" w:cs="Times New Roman"/>
          <w:sz w:val="28"/>
          <w:szCs w:val="28"/>
          <w:lang w:val="uk-UA"/>
        </w:rPr>
        <w:t>ють</w:t>
      </w:r>
      <w:r w:rsidR="00C03E3D" w:rsidRPr="00C71197">
        <w:rPr>
          <w:rFonts w:ascii="Times New Roman" w:hAnsi="Times New Roman" w:cs="Times New Roman"/>
          <w:sz w:val="28"/>
          <w:szCs w:val="28"/>
          <w:lang w:val="uk-UA"/>
        </w:rPr>
        <w:t xml:space="preserve"> спеціалізовані кабінети: плануванн</w:t>
      </w:r>
      <w:r w:rsidR="00487B50" w:rsidRPr="00C71197">
        <w:rPr>
          <w:rFonts w:ascii="Times New Roman" w:hAnsi="Times New Roman" w:cs="Times New Roman"/>
          <w:sz w:val="28"/>
          <w:szCs w:val="28"/>
          <w:lang w:val="uk-UA"/>
        </w:rPr>
        <w:t>я</w:t>
      </w:r>
      <w:r w:rsidR="00C03E3D" w:rsidRPr="00C71197">
        <w:rPr>
          <w:rFonts w:ascii="Times New Roman" w:hAnsi="Times New Roman" w:cs="Times New Roman"/>
          <w:sz w:val="28"/>
          <w:szCs w:val="28"/>
          <w:lang w:val="uk-UA"/>
        </w:rPr>
        <w:t xml:space="preserve"> сім'ї, дитячої і підліткової гінекології, патології шийки матки, школа "Свідоме батьківство", кабінет </w:t>
      </w:r>
      <w:proofErr w:type="spellStart"/>
      <w:r w:rsidR="00C03E3D" w:rsidRPr="00C71197">
        <w:rPr>
          <w:rFonts w:ascii="Times New Roman" w:hAnsi="Times New Roman" w:cs="Times New Roman"/>
          <w:sz w:val="28"/>
          <w:szCs w:val="28"/>
          <w:lang w:val="uk-UA"/>
        </w:rPr>
        <w:t>телемедицини</w:t>
      </w:r>
      <w:proofErr w:type="spellEnd"/>
      <w:r w:rsidR="00C03E3D" w:rsidRPr="00C71197">
        <w:rPr>
          <w:rFonts w:ascii="Times New Roman" w:hAnsi="Times New Roman" w:cs="Times New Roman"/>
          <w:sz w:val="28"/>
          <w:szCs w:val="28"/>
          <w:lang w:val="uk-UA"/>
        </w:rPr>
        <w:t>, фізіотерапевтичний кабінет, кабінет масажу, УЗД кабінет</w:t>
      </w:r>
      <w:r w:rsidR="00487B50" w:rsidRPr="00C71197">
        <w:rPr>
          <w:rFonts w:ascii="Times New Roman" w:hAnsi="Times New Roman" w:cs="Times New Roman"/>
          <w:sz w:val="28"/>
          <w:szCs w:val="28"/>
          <w:lang w:val="uk-UA"/>
        </w:rPr>
        <w:t>, рентгенологічний кабінет</w:t>
      </w:r>
      <w:r w:rsidR="00C03E3D" w:rsidRPr="00C71197">
        <w:rPr>
          <w:rFonts w:ascii="Times New Roman" w:hAnsi="Times New Roman" w:cs="Times New Roman"/>
          <w:sz w:val="28"/>
          <w:szCs w:val="28"/>
          <w:lang w:val="uk-UA"/>
        </w:rPr>
        <w:t>.</w:t>
      </w:r>
    </w:p>
    <w:p w:rsidR="00C03E3D" w:rsidRPr="00C71197" w:rsidRDefault="00C03E3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До числа найважливіших завдань дільничної служби відноситься вдосконалення системи диспансеризації, тобто активного лікарського спостереження за станом здоров'я певних контингентів. Мета активного медичного спостереження - профілактика, раннє  виявлення і своєчасне лікування захворювань. Головна роль відводиться диспансеризації вагітних.</w:t>
      </w:r>
    </w:p>
    <w:p w:rsidR="00487B50" w:rsidRPr="00C71197" w:rsidRDefault="00487B50"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Матеріально</w:t>
      </w:r>
      <w:r w:rsidR="000D282A"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технічне забезпечення жіночої консультації впродовж останнього року значно покращилось, триває поточні ремонти кабінетів жіночої консультації, закуплено нову медичну апаратуру, комп’ютерну техніку.</w:t>
      </w:r>
    </w:p>
    <w:p w:rsidR="00ED7F10" w:rsidRPr="00C71197" w:rsidRDefault="00487B50"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Кожен кабінет для прийому жінок  обладнаний </w:t>
      </w:r>
      <w:proofErr w:type="spellStart"/>
      <w:r w:rsidRPr="00C71197">
        <w:rPr>
          <w:rFonts w:ascii="Times New Roman" w:hAnsi="Times New Roman" w:cs="Times New Roman"/>
          <w:sz w:val="28"/>
          <w:szCs w:val="28"/>
          <w:lang w:val="uk-UA"/>
        </w:rPr>
        <w:t>кольпоскопами</w:t>
      </w:r>
      <w:proofErr w:type="spellEnd"/>
      <w:r w:rsidRPr="00C71197">
        <w:rPr>
          <w:rFonts w:ascii="Times New Roman" w:hAnsi="Times New Roman" w:cs="Times New Roman"/>
          <w:sz w:val="28"/>
          <w:szCs w:val="28"/>
          <w:lang w:val="uk-UA"/>
        </w:rPr>
        <w:t>, це дає змогу лікарям вчасно виявляти патологію шийки матки та проводити профілактику онкологічних захворювань.</w:t>
      </w:r>
    </w:p>
    <w:p w:rsidR="00487B50" w:rsidRPr="00C71197" w:rsidRDefault="00487B50"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Жіноча консультація має у розпорядженні фетальний монітор, лікарі сумлінно контролюють внутрішньоутробний стан плода.</w:t>
      </w:r>
    </w:p>
    <w:p w:rsidR="00487B50" w:rsidRPr="00C71197" w:rsidRDefault="00487B50"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Усі лікарі </w:t>
      </w:r>
      <w:r w:rsidR="00B36F8D" w:rsidRPr="00C71197">
        <w:rPr>
          <w:rFonts w:ascii="Times New Roman" w:hAnsi="Times New Roman" w:cs="Times New Roman"/>
          <w:sz w:val="28"/>
          <w:szCs w:val="28"/>
          <w:lang w:val="uk-UA"/>
        </w:rPr>
        <w:t>жіночої консультації вільно володіють технікою ультразвукового дослідження органів малого тазу, це дає можливість вчасно виявляти патологіє жіночих статевих органів та вад розвитку плоду у вагітних.</w:t>
      </w:r>
    </w:p>
    <w:p w:rsidR="00B36F8D" w:rsidRPr="00C71197" w:rsidRDefault="00B36F8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 метою виявлення внутрішньо маткової патології лікар</w:t>
      </w:r>
      <w:r w:rsidR="005F1005" w:rsidRPr="00C71197">
        <w:rPr>
          <w:rFonts w:ascii="Times New Roman" w:hAnsi="Times New Roman" w:cs="Times New Roman"/>
          <w:sz w:val="28"/>
          <w:szCs w:val="28"/>
          <w:lang w:val="uk-UA"/>
        </w:rPr>
        <w:t>і</w:t>
      </w:r>
      <w:r w:rsidRPr="00C71197">
        <w:rPr>
          <w:rFonts w:ascii="Times New Roman" w:hAnsi="Times New Roman" w:cs="Times New Roman"/>
          <w:sz w:val="28"/>
          <w:szCs w:val="28"/>
          <w:lang w:val="uk-UA"/>
        </w:rPr>
        <w:t xml:space="preserve"> проводять </w:t>
      </w:r>
      <w:r w:rsidR="001B40B6" w:rsidRPr="00C71197">
        <w:rPr>
          <w:rFonts w:ascii="Times New Roman" w:hAnsi="Times New Roman" w:cs="Times New Roman"/>
          <w:sz w:val="28"/>
          <w:szCs w:val="28"/>
          <w:lang w:val="uk-UA"/>
        </w:rPr>
        <w:t>амбулаторну</w:t>
      </w:r>
      <w:r w:rsidRPr="00C71197">
        <w:rPr>
          <w:rFonts w:ascii="Times New Roman" w:hAnsi="Times New Roman" w:cs="Times New Roman"/>
          <w:sz w:val="28"/>
          <w:szCs w:val="28"/>
          <w:lang w:val="uk-UA"/>
        </w:rPr>
        <w:t xml:space="preserve"> </w:t>
      </w:r>
      <w:proofErr w:type="spellStart"/>
      <w:r w:rsidRPr="00C71197">
        <w:rPr>
          <w:rFonts w:ascii="Times New Roman" w:hAnsi="Times New Roman" w:cs="Times New Roman"/>
          <w:sz w:val="28"/>
          <w:szCs w:val="28"/>
          <w:lang w:val="uk-UA"/>
        </w:rPr>
        <w:t>гістероскопію</w:t>
      </w:r>
      <w:proofErr w:type="spellEnd"/>
      <w:r w:rsidRPr="00C71197">
        <w:rPr>
          <w:rFonts w:ascii="Times New Roman" w:hAnsi="Times New Roman" w:cs="Times New Roman"/>
          <w:sz w:val="28"/>
          <w:szCs w:val="28"/>
          <w:lang w:val="uk-UA"/>
        </w:rPr>
        <w:t>.</w:t>
      </w:r>
    </w:p>
    <w:p w:rsidR="00B36F8D" w:rsidRPr="00C71197" w:rsidRDefault="00B36F8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Робочі місця лікарів забезпечено комп’ютерами та офісною технікою, та приєднанні до локальної мережі для роботи в медичної системі.</w:t>
      </w:r>
    </w:p>
    <w:p w:rsidR="00ED7F10" w:rsidRPr="00C71197" w:rsidRDefault="00B36F8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У холі встановлений інформаційний монітор аби </w:t>
      </w:r>
      <w:r w:rsidR="00C85BEC" w:rsidRPr="00C71197">
        <w:rPr>
          <w:rFonts w:ascii="Times New Roman" w:hAnsi="Times New Roman" w:cs="Times New Roman"/>
          <w:sz w:val="28"/>
          <w:szCs w:val="28"/>
          <w:lang w:val="uk-UA"/>
        </w:rPr>
        <w:t>відвідувачі мали змогу дізнатися інформацію про заклад, лікарів та іншу  корисну інформацію.</w:t>
      </w:r>
    </w:p>
    <w:p w:rsidR="0092525F" w:rsidRDefault="0092525F" w:rsidP="00891D9E">
      <w:pPr>
        <w:spacing w:after="0"/>
        <w:ind w:firstLine="708"/>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Роботу жіночої консультації характеризують наступні якісні показники:</w:t>
      </w:r>
    </w:p>
    <w:p w:rsidR="003E7242" w:rsidRPr="00C71197" w:rsidRDefault="003E7242" w:rsidP="00891D9E">
      <w:pPr>
        <w:spacing w:after="0"/>
        <w:ind w:firstLine="708"/>
        <w:jc w:val="center"/>
        <w:rPr>
          <w:rFonts w:ascii="Times New Roman" w:hAnsi="Times New Roman" w:cs="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4069"/>
        <w:gridCol w:w="1704"/>
        <w:gridCol w:w="1705"/>
        <w:gridCol w:w="1701"/>
      </w:tblGrid>
      <w:tr w:rsidR="0092525F" w:rsidRPr="00C71197" w:rsidTr="0092525F">
        <w:tc>
          <w:tcPr>
            <w:tcW w:w="567" w:type="dxa"/>
          </w:tcPr>
          <w:p w:rsidR="0092525F" w:rsidRPr="00C71197" w:rsidRDefault="0092525F"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w:t>
            </w:r>
          </w:p>
        </w:tc>
        <w:tc>
          <w:tcPr>
            <w:tcW w:w="4158" w:type="dxa"/>
          </w:tcPr>
          <w:p w:rsidR="0092525F" w:rsidRPr="00C71197" w:rsidRDefault="0092525F"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Показники роботи</w:t>
            </w:r>
          </w:p>
        </w:tc>
        <w:tc>
          <w:tcPr>
            <w:tcW w:w="1732" w:type="dxa"/>
          </w:tcPr>
          <w:p w:rsidR="0092525F" w:rsidRPr="00C71197" w:rsidRDefault="0092525F"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2019</w:t>
            </w:r>
          </w:p>
        </w:tc>
        <w:tc>
          <w:tcPr>
            <w:tcW w:w="1733" w:type="dxa"/>
          </w:tcPr>
          <w:p w:rsidR="0092525F" w:rsidRPr="00C71197" w:rsidRDefault="0092525F"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2020</w:t>
            </w:r>
          </w:p>
        </w:tc>
        <w:tc>
          <w:tcPr>
            <w:tcW w:w="1733" w:type="dxa"/>
          </w:tcPr>
          <w:p w:rsidR="0092525F" w:rsidRPr="00C71197" w:rsidRDefault="0092525F"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2021</w:t>
            </w:r>
          </w:p>
        </w:tc>
      </w:tr>
      <w:tr w:rsidR="0092525F" w:rsidRPr="00C71197" w:rsidTr="0092525F">
        <w:tc>
          <w:tcPr>
            <w:tcW w:w="567" w:type="dxa"/>
          </w:tcPr>
          <w:p w:rsidR="0092525F" w:rsidRPr="00C71197" w:rsidRDefault="0092525F"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w:t>
            </w:r>
          </w:p>
        </w:tc>
        <w:tc>
          <w:tcPr>
            <w:tcW w:w="4158" w:type="dxa"/>
          </w:tcPr>
          <w:p w:rsidR="0092525F"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План відвідувань</w:t>
            </w:r>
          </w:p>
        </w:tc>
        <w:tc>
          <w:tcPr>
            <w:tcW w:w="1732" w:type="dxa"/>
            <w:shd w:val="clear" w:color="auto" w:fill="auto"/>
          </w:tcPr>
          <w:p w:rsidR="0092525F" w:rsidRPr="00C71197" w:rsidRDefault="00CA2D9B"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151617</w:t>
            </w:r>
          </w:p>
        </w:tc>
        <w:tc>
          <w:tcPr>
            <w:tcW w:w="1733" w:type="dxa"/>
            <w:shd w:val="clear" w:color="auto" w:fill="auto"/>
          </w:tcPr>
          <w:p w:rsidR="0092525F"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182096</w:t>
            </w:r>
          </w:p>
        </w:tc>
        <w:tc>
          <w:tcPr>
            <w:tcW w:w="1733" w:type="dxa"/>
            <w:shd w:val="clear" w:color="auto" w:fill="auto"/>
          </w:tcPr>
          <w:p w:rsidR="0092525F"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62689</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Факт  відвідувань</w:t>
            </w:r>
          </w:p>
        </w:tc>
        <w:tc>
          <w:tcPr>
            <w:tcW w:w="1732" w:type="dxa"/>
            <w:shd w:val="clear" w:color="auto" w:fill="auto"/>
          </w:tcPr>
          <w:p w:rsidR="003B2F11" w:rsidRPr="00C71197" w:rsidRDefault="00CA2D9B"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154498</w:t>
            </w:r>
          </w:p>
        </w:tc>
        <w:tc>
          <w:tcPr>
            <w:tcW w:w="1733" w:type="dxa"/>
            <w:shd w:val="clear" w:color="auto" w:fill="auto"/>
          </w:tcPr>
          <w:p w:rsidR="003B2F11"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138575</w:t>
            </w:r>
          </w:p>
        </w:tc>
        <w:tc>
          <w:tcPr>
            <w:tcW w:w="1733" w:type="dxa"/>
            <w:shd w:val="clear" w:color="auto" w:fill="auto"/>
          </w:tcPr>
          <w:p w:rsidR="003B2F11"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77250</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3. </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Виконання плану відвідувань %</w:t>
            </w:r>
          </w:p>
        </w:tc>
        <w:tc>
          <w:tcPr>
            <w:tcW w:w="1732" w:type="dxa"/>
            <w:shd w:val="clear" w:color="auto" w:fill="auto"/>
          </w:tcPr>
          <w:p w:rsidR="003B2F11"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101,9</w:t>
            </w:r>
          </w:p>
        </w:tc>
        <w:tc>
          <w:tcPr>
            <w:tcW w:w="1733" w:type="dxa"/>
            <w:shd w:val="clear" w:color="auto" w:fill="auto"/>
          </w:tcPr>
          <w:p w:rsidR="003B2F11"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76,1</w:t>
            </w:r>
          </w:p>
        </w:tc>
        <w:tc>
          <w:tcPr>
            <w:tcW w:w="1733" w:type="dxa"/>
            <w:shd w:val="clear" w:color="auto" w:fill="auto"/>
          </w:tcPr>
          <w:p w:rsidR="003B2F11" w:rsidRPr="00C71197" w:rsidRDefault="00B52CF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81,2</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Проведено кольпоскопій %</w:t>
            </w:r>
          </w:p>
        </w:tc>
        <w:tc>
          <w:tcPr>
            <w:tcW w:w="1732" w:type="dxa"/>
            <w:shd w:val="clear" w:color="auto" w:fill="auto"/>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91,1%</w:t>
            </w:r>
          </w:p>
        </w:tc>
        <w:tc>
          <w:tcPr>
            <w:tcW w:w="1733" w:type="dxa"/>
            <w:shd w:val="clear" w:color="auto" w:fill="auto"/>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86,8%</w:t>
            </w:r>
          </w:p>
        </w:tc>
        <w:tc>
          <w:tcPr>
            <w:tcW w:w="1733" w:type="dxa"/>
            <w:shd w:val="clear" w:color="auto" w:fill="auto"/>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92,7%</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5.</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Оглянуто </w:t>
            </w:r>
            <w:proofErr w:type="spellStart"/>
            <w:r w:rsidRPr="00C71197">
              <w:rPr>
                <w:rFonts w:ascii="Times New Roman" w:hAnsi="Times New Roman" w:cs="Times New Roman"/>
                <w:sz w:val="28"/>
                <w:szCs w:val="28"/>
                <w:lang w:val="uk-UA"/>
              </w:rPr>
              <w:t>цитологічно</w:t>
            </w:r>
            <w:proofErr w:type="spellEnd"/>
            <w:r w:rsidRPr="00C71197">
              <w:rPr>
                <w:rFonts w:ascii="Times New Roman" w:hAnsi="Times New Roman" w:cs="Times New Roman"/>
                <w:sz w:val="28"/>
                <w:szCs w:val="28"/>
                <w:lang w:val="uk-UA"/>
              </w:rPr>
              <w:t xml:space="preserve"> %</w:t>
            </w:r>
          </w:p>
        </w:tc>
        <w:tc>
          <w:tcPr>
            <w:tcW w:w="1732" w:type="dxa"/>
            <w:shd w:val="clear" w:color="auto" w:fill="auto"/>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96,5%</w:t>
            </w:r>
          </w:p>
        </w:tc>
        <w:tc>
          <w:tcPr>
            <w:tcW w:w="1733" w:type="dxa"/>
            <w:shd w:val="clear" w:color="auto" w:fill="auto"/>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95,4%</w:t>
            </w:r>
          </w:p>
        </w:tc>
        <w:tc>
          <w:tcPr>
            <w:tcW w:w="1733" w:type="dxa"/>
            <w:shd w:val="clear" w:color="auto" w:fill="auto"/>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99,4%</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Виявлено захворювань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30,1%</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30,5%</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30,3%</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Оздоровлено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91,2%</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90,0%</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91,0%</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w:t>
            </w:r>
          </w:p>
        </w:tc>
        <w:tc>
          <w:tcPr>
            <w:tcW w:w="4158" w:type="dxa"/>
          </w:tcPr>
          <w:p w:rsidR="003B2F11" w:rsidRPr="00C71197" w:rsidRDefault="003B2F11" w:rsidP="003E7242">
            <w:pPr>
              <w:spacing w:after="0"/>
              <w:rPr>
                <w:rFonts w:ascii="Times New Roman" w:hAnsi="Times New Roman" w:cs="Times New Roman"/>
                <w:sz w:val="28"/>
                <w:szCs w:val="28"/>
                <w:lang w:val="uk-UA"/>
              </w:rPr>
            </w:pPr>
            <w:proofErr w:type="spellStart"/>
            <w:r w:rsidRPr="00C71197">
              <w:rPr>
                <w:rFonts w:ascii="Times New Roman" w:hAnsi="Times New Roman" w:cs="Times New Roman"/>
                <w:sz w:val="28"/>
                <w:szCs w:val="28"/>
                <w:lang w:val="uk-UA"/>
              </w:rPr>
              <w:t>Онкопатологія</w:t>
            </w:r>
            <w:proofErr w:type="spellEnd"/>
            <w:r w:rsidRPr="00C71197">
              <w:rPr>
                <w:rFonts w:ascii="Times New Roman" w:hAnsi="Times New Roman" w:cs="Times New Roman"/>
                <w:sz w:val="28"/>
                <w:szCs w:val="28"/>
                <w:lang w:val="uk-UA"/>
              </w:rPr>
              <w:t xml:space="preserve"> </w:t>
            </w:r>
          </w:p>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 xml:space="preserve"> -з них занедбаних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53/5</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60/2</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41/3</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9.</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Використання </w:t>
            </w:r>
            <w:proofErr w:type="spellStart"/>
            <w:r w:rsidRPr="00C71197">
              <w:rPr>
                <w:rFonts w:ascii="Times New Roman" w:hAnsi="Times New Roman" w:cs="Times New Roman"/>
                <w:sz w:val="28"/>
                <w:szCs w:val="28"/>
                <w:lang w:val="uk-UA"/>
              </w:rPr>
              <w:t>ПЗЗ</w:t>
            </w:r>
            <w:proofErr w:type="spellEnd"/>
            <w:r w:rsidRPr="00C71197">
              <w:rPr>
                <w:rFonts w:ascii="Times New Roman" w:hAnsi="Times New Roman" w:cs="Times New Roman"/>
                <w:sz w:val="28"/>
                <w:szCs w:val="28"/>
                <w:lang w:val="uk-UA"/>
              </w:rPr>
              <w:t xml:space="preserve"> (на тис. жінок фертильного віку)</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246,8</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248,3</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252,1</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Кількість абортів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134</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174</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164</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11.</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Кількість пологів</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1271</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1379</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1249</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12.</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Перебувало на обліку з приводу вагітності</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842</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808</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770</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Обстежено дворазово на ВІЛ та сифіліс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100%</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100%</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100%</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14. </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Передчасні пологи</w:t>
            </w:r>
            <w:r w:rsidR="00A63946"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3,8%</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3,9%</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4,2%</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15,</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Кесарів розтин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14,8%</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19,2%</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29,9%</w:t>
            </w:r>
          </w:p>
        </w:tc>
      </w:tr>
      <w:tr w:rsidR="003B2F11" w:rsidRPr="00C71197" w:rsidTr="0092525F">
        <w:tc>
          <w:tcPr>
            <w:tcW w:w="567"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16</w:t>
            </w:r>
          </w:p>
        </w:tc>
        <w:tc>
          <w:tcPr>
            <w:tcW w:w="4158" w:type="dxa"/>
          </w:tcPr>
          <w:p w:rsidR="003B2F11" w:rsidRPr="00C71197" w:rsidRDefault="003B2F11" w:rsidP="003E7242">
            <w:pPr>
              <w:spacing w:after="0"/>
              <w:rPr>
                <w:rFonts w:ascii="Times New Roman" w:hAnsi="Times New Roman" w:cs="Times New Roman"/>
                <w:sz w:val="28"/>
                <w:szCs w:val="28"/>
                <w:lang w:val="uk-UA"/>
              </w:rPr>
            </w:pPr>
            <w:r w:rsidRPr="00C71197">
              <w:rPr>
                <w:rFonts w:ascii="Times New Roman" w:hAnsi="Times New Roman" w:cs="Times New Roman"/>
                <w:sz w:val="28"/>
                <w:szCs w:val="28"/>
                <w:lang w:val="uk-UA"/>
              </w:rPr>
              <w:t>Перинатальна смертність ‰</w:t>
            </w:r>
          </w:p>
        </w:tc>
        <w:tc>
          <w:tcPr>
            <w:tcW w:w="1732"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4,66‰</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5,7‰</w:t>
            </w:r>
          </w:p>
        </w:tc>
        <w:tc>
          <w:tcPr>
            <w:tcW w:w="1733" w:type="dxa"/>
          </w:tcPr>
          <w:p w:rsidR="003B2F11" w:rsidRPr="00C71197" w:rsidRDefault="003B2F11" w:rsidP="003E7242">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5,6‰</w:t>
            </w:r>
          </w:p>
        </w:tc>
      </w:tr>
    </w:tbl>
    <w:p w:rsidR="0009787C" w:rsidRPr="00C71197" w:rsidRDefault="0009787C" w:rsidP="00891D9E">
      <w:pPr>
        <w:spacing w:after="0"/>
        <w:ind w:firstLine="708"/>
        <w:jc w:val="center"/>
        <w:rPr>
          <w:rFonts w:ascii="Times New Roman" w:hAnsi="Times New Roman" w:cs="Times New Roman"/>
          <w:b/>
          <w:sz w:val="28"/>
          <w:szCs w:val="28"/>
          <w:lang w:val="uk-UA"/>
        </w:rPr>
      </w:pPr>
    </w:p>
    <w:p w:rsidR="0009787C" w:rsidRPr="00C71197" w:rsidRDefault="0009787C"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 кінці 2019 року </w:t>
      </w:r>
      <w:r w:rsidR="000C408E" w:rsidRPr="00C71197">
        <w:rPr>
          <w:rFonts w:ascii="Times New Roman" w:hAnsi="Times New Roman" w:cs="Times New Roman"/>
          <w:sz w:val="28"/>
          <w:szCs w:val="28"/>
          <w:lang w:val="uk-UA"/>
        </w:rPr>
        <w:t xml:space="preserve">для більш якісного УЗ-діагностування </w:t>
      </w:r>
      <w:r w:rsidRPr="00C71197">
        <w:rPr>
          <w:rFonts w:ascii="Times New Roman" w:hAnsi="Times New Roman" w:cs="Times New Roman"/>
          <w:sz w:val="28"/>
          <w:szCs w:val="28"/>
          <w:lang w:val="uk-UA"/>
        </w:rPr>
        <w:t xml:space="preserve">був придбаний датчик </w:t>
      </w:r>
      <w:proofErr w:type="spellStart"/>
      <w:r w:rsidRPr="00C71197">
        <w:rPr>
          <w:rFonts w:ascii="Times New Roman" w:hAnsi="Times New Roman" w:cs="Times New Roman"/>
          <w:sz w:val="28"/>
          <w:szCs w:val="28"/>
          <w:lang w:val="uk-UA"/>
        </w:rPr>
        <w:t>СА123</w:t>
      </w:r>
      <w:proofErr w:type="spellEnd"/>
      <w:r w:rsidRPr="00C71197">
        <w:rPr>
          <w:rFonts w:ascii="Times New Roman" w:hAnsi="Times New Roman" w:cs="Times New Roman"/>
          <w:sz w:val="28"/>
          <w:szCs w:val="28"/>
          <w:lang w:val="uk-UA"/>
        </w:rPr>
        <w:t xml:space="preserve"> </w:t>
      </w:r>
      <w:proofErr w:type="spellStart"/>
      <w:r w:rsidRPr="00C71197">
        <w:rPr>
          <w:rFonts w:ascii="Times New Roman" w:hAnsi="Times New Roman" w:cs="Times New Roman"/>
          <w:sz w:val="28"/>
          <w:szCs w:val="28"/>
          <w:lang w:val="uk-UA"/>
        </w:rPr>
        <w:t>мікроконвексний</w:t>
      </w:r>
      <w:proofErr w:type="spellEnd"/>
      <w:r w:rsidRPr="00C71197">
        <w:rPr>
          <w:rFonts w:ascii="Times New Roman" w:hAnsi="Times New Roman" w:cs="Times New Roman"/>
          <w:sz w:val="28"/>
          <w:szCs w:val="28"/>
          <w:lang w:val="uk-UA"/>
        </w:rPr>
        <w:t xml:space="preserve"> за інші кошті бюджету</w:t>
      </w:r>
      <w:r w:rsidR="005F1005"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 вартістю 198</w:t>
      </w:r>
      <w:r w:rsidR="00F16809" w:rsidRPr="00C71197">
        <w:rPr>
          <w:rFonts w:ascii="Times New Roman" w:hAnsi="Times New Roman" w:cs="Times New Roman"/>
          <w:sz w:val="28"/>
          <w:szCs w:val="28"/>
          <w:lang w:val="uk-UA"/>
        </w:rPr>
        <w:t> </w:t>
      </w:r>
      <w:r w:rsidRPr="00C71197">
        <w:rPr>
          <w:rFonts w:ascii="Times New Roman" w:hAnsi="Times New Roman" w:cs="Times New Roman"/>
          <w:sz w:val="28"/>
          <w:szCs w:val="28"/>
          <w:lang w:val="uk-UA"/>
        </w:rPr>
        <w:t>900</w:t>
      </w:r>
      <w:r w:rsidR="00F16809"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грн.</w:t>
      </w:r>
    </w:p>
    <w:p w:rsidR="00A63946" w:rsidRPr="00C71197" w:rsidRDefault="00F16809"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Для підключення до </w:t>
      </w:r>
      <w:proofErr w:type="spellStart"/>
      <w:r w:rsidRPr="00C71197">
        <w:rPr>
          <w:rFonts w:ascii="Times New Roman" w:hAnsi="Times New Roman" w:cs="Times New Roman"/>
          <w:sz w:val="28"/>
          <w:szCs w:val="28"/>
          <w:lang w:val="uk-UA"/>
        </w:rPr>
        <w:t>ЕСОЗ</w:t>
      </w:r>
      <w:proofErr w:type="spellEnd"/>
      <w:r w:rsidRPr="00C71197">
        <w:rPr>
          <w:rFonts w:ascii="Times New Roman" w:hAnsi="Times New Roman" w:cs="Times New Roman"/>
          <w:sz w:val="28"/>
          <w:szCs w:val="28"/>
          <w:lang w:val="uk-UA"/>
        </w:rPr>
        <w:t xml:space="preserve">  закуплено у</w:t>
      </w:r>
      <w:r w:rsidR="00A63946" w:rsidRPr="00C71197">
        <w:rPr>
          <w:rFonts w:ascii="Times New Roman" w:hAnsi="Times New Roman" w:cs="Times New Roman"/>
          <w:sz w:val="28"/>
          <w:szCs w:val="28"/>
          <w:lang w:val="uk-UA"/>
        </w:rPr>
        <w:t xml:space="preserve"> період 2020-2021 </w:t>
      </w:r>
      <w:proofErr w:type="spellStart"/>
      <w:r w:rsidR="00A63946" w:rsidRPr="00C71197">
        <w:rPr>
          <w:rFonts w:ascii="Times New Roman" w:hAnsi="Times New Roman" w:cs="Times New Roman"/>
          <w:sz w:val="28"/>
          <w:szCs w:val="28"/>
          <w:lang w:val="uk-UA"/>
        </w:rPr>
        <w:t>р.</w:t>
      </w:r>
      <w:r w:rsidRPr="00C71197">
        <w:rPr>
          <w:rFonts w:ascii="Times New Roman" w:hAnsi="Times New Roman" w:cs="Times New Roman"/>
          <w:sz w:val="28"/>
          <w:szCs w:val="28"/>
          <w:lang w:val="uk-UA"/>
        </w:rPr>
        <w:t>р</w:t>
      </w:r>
      <w:proofErr w:type="spellEnd"/>
      <w:r w:rsidRPr="00C71197">
        <w:rPr>
          <w:rFonts w:ascii="Times New Roman" w:hAnsi="Times New Roman" w:cs="Times New Roman"/>
          <w:sz w:val="28"/>
          <w:szCs w:val="28"/>
          <w:lang w:val="uk-UA"/>
        </w:rPr>
        <w:t xml:space="preserve">. персональні комп’ютери на суму 47 309,40 грн. за власні кошті, </w:t>
      </w:r>
      <w:r w:rsidR="007B6836" w:rsidRPr="00C71197">
        <w:rPr>
          <w:rFonts w:ascii="Times New Roman" w:hAnsi="Times New Roman" w:cs="Times New Roman"/>
          <w:sz w:val="28"/>
          <w:szCs w:val="28"/>
          <w:lang w:val="uk-UA"/>
        </w:rPr>
        <w:t xml:space="preserve">організаційна техніка </w:t>
      </w:r>
      <w:r w:rsidRPr="00C71197">
        <w:rPr>
          <w:rFonts w:ascii="Times New Roman" w:hAnsi="Times New Roman" w:cs="Times New Roman"/>
          <w:sz w:val="28"/>
          <w:szCs w:val="28"/>
          <w:lang w:val="uk-UA"/>
        </w:rPr>
        <w:t xml:space="preserve">за рахунок благодійного фонду допоміжна на суму </w:t>
      </w:r>
      <w:r w:rsidR="00A63946" w:rsidRPr="00C71197">
        <w:rPr>
          <w:rFonts w:ascii="Times New Roman" w:hAnsi="Times New Roman" w:cs="Times New Roman"/>
          <w:sz w:val="28"/>
          <w:szCs w:val="28"/>
          <w:lang w:val="uk-UA"/>
        </w:rPr>
        <w:t>35610</w:t>
      </w:r>
      <w:r w:rsidRPr="00C71197">
        <w:rPr>
          <w:rFonts w:ascii="Times New Roman" w:hAnsi="Times New Roman" w:cs="Times New Roman"/>
          <w:sz w:val="28"/>
          <w:szCs w:val="28"/>
          <w:lang w:val="uk-UA"/>
        </w:rPr>
        <w:t>,00 грн.</w:t>
      </w:r>
      <w:r w:rsidR="00A63946" w:rsidRPr="00C71197">
        <w:rPr>
          <w:rFonts w:ascii="Times New Roman" w:hAnsi="Times New Roman" w:cs="Times New Roman"/>
          <w:sz w:val="28"/>
          <w:szCs w:val="28"/>
          <w:lang w:val="uk-UA"/>
        </w:rPr>
        <w:t>, за власні кошті – 19060,00 грн.</w:t>
      </w:r>
    </w:p>
    <w:p w:rsidR="0009787C" w:rsidRDefault="0009787C"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Особ</w:t>
      </w:r>
      <w:r w:rsidR="00F85CA1" w:rsidRPr="00C71197">
        <w:rPr>
          <w:rFonts w:ascii="Times New Roman" w:hAnsi="Times New Roman" w:cs="Times New Roman"/>
          <w:sz w:val="28"/>
          <w:szCs w:val="28"/>
          <w:lang w:val="uk-UA"/>
        </w:rPr>
        <w:t>ов</w:t>
      </w:r>
      <w:r w:rsidRPr="00C71197">
        <w:rPr>
          <w:rFonts w:ascii="Times New Roman" w:hAnsi="Times New Roman" w:cs="Times New Roman"/>
          <w:sz w:val="28"/>
          <w:szCs w:val="28"/>
          <w:lang w:val="uk-UA"/>
        </w:rPr>
        <w:t xml:space="preserve">у увагу заслуговує рентгенологічний кабінет, який у серпні 2022р. отримав сучасний </w:t>
      </w:r>
      <w:proofErr w:type="spellStart"/>
      <w:r w:rsidRPr="00C71197">
        <w:rPr>
          <w:rFonts w:ascii="Times New Roman" w:hAnsi="Times New Roman" w:cs="Times New Roman"/>
          <w:sz w:val="28"/>
          <w:szCs w:val="28"/>
          <w:lang w:val="uk-UA"/>
        </w:rPr>
        <w:t>мамограф</w:t>
      </w:r>
      <w:proofErr w:type="spellEnd"/>
      <w:r w:rsidRPr="00C71197">
        <w:rPr>
          <w:rFonts w:ascii="Times New Roman" w:hAnsi="Times New Roman" w:cs="Times New Roman"/>
          <w:sz w:val="28"/>
          <w:szCs w:val="28"/>
          <w:lang w:val="uk-UA"/>
        </w:rPr>
        <w:t xml:space="preserve">, італійського виробництва, придбаний за кошті </w:t>
      </w:r>
      <w:proofErr w:type="spellStart"/>
      <w:r w:rsidRPr="00C71197">
        <w:rPr>
          <w:rFonts w:ascii="Times New Roman" w:hAnsi="Times New Roman" w:cs="Times New Roman"/>
          <w:sz w:val="28"/>
          <w:szCs w:val="28"/>
          <w:lang w:val="uk-UA"/>
        </w:rPr>
        <w:t>НСЗУ</w:t>
      </w:r>
      <w:proofErr w:type="spellEnd"/>
      <w:r w:rsidRPr="00C71197">
        <w:rPr>
          <w:rFonts w:ascii="Times New Roman" w:hAnsi="Times New Roman" w:cs="Times New Roman"/>
          <w:sz w:val="28"/>
          <w:szCs w:val="28"/>
          <w:lang w:val="uk-UA"/>
        </w:rPr>
        <w:t xml:space="preserve"> за допомогою якого жінки Лівобережжя міста Запоріжжя мають змогу безкоштовно зробити </w:t>
      </w:r>
      <w:proofErr w:type="spellStart"/>
      <w:r w:rsidRPr="00C71197">
        <w:rPr>
          <w:rFonts w:ascii="Times New Roman" w:hAnsi="Times New Roman" w:cs="Times New Roman"/>
          <w:sz w:val="28"/>
          <w:szCs w:val="28"/>
          <w:lang w:val="uk-UA"/>
        </w:rPr>
        <w:t>мамографічне</w:t>
      </w:r>
      <w:proofErr w:type="spellEnd"/>
      <w:r w:rsidRPr="00C71197">
        <w:rPr>
          <w:rFonts w:ascii="Times New Roman" w:hAnsi="Times New Roman" w:cs="Times New Roman"/>
          <w:sz w:val="28"/>
          <w:szCs w:val="28"/>
          <w:lang w:val="uk-UA"/>
        </w:rPr>
        <w:t xml:space="preserve"> обстеження</w:t>
      </w:r>
      <w:r w:rsidRPr="00C71197">
        <w:rPr>
          <w:rFonts w:ascii="Arial" w:hAnsi="Arial" w:cs="Arial"/>
          <w:color w:val="202124"/>
          <w:sz w:val="27"/>
          <w:szCs w:val="27"/>
          <w:shd w:val="clear" w:color="auto" w:fill="FFFFFF"/>
          <w:lang w:val="uk-UA"/>
        </w:rPr>
        <w:t xml:space="preserve"> </w:t>
      </w:r>
      <w:r w:rsidRPr="00C71197">
        <w:rPr>
          <w:rFonts w:ascii="Times New Roman" w:hAnsi="Times New Roman" w:cs="Times New Roman"/>
          <w:sz w:val="28"/>
          <w:szCs w:val="24"/>
          <w:shd w:val="clear" w:color="auto" w:fill="FFFFFF"/>
          <w:lang w:val="uk-UA"/>
        </w:rPr>
        <w:t>починаючи з 40-річного віку, навіть за відсутності скарг чи тривожних симптомів. </w:t>
      </w:r>
      <w:r w:rsidRPr="00C71197">
        <w:rPr>
          <w:rFonts w:ascii="Times New Roman" w:hAnsi="Times New Roman" w:cs="Times New Roman"/>
          <w:sz w:val="28"/>
          <w:szCs w:val="28"/>
          <w:lang w:val="uk-UA"/>
        </w:rPr>
        <w:t xml:space="preserve"> </w:t>
      </w:r>
    </w:p>
    <w:p w:rsidR="003E7242" w:rsidRDefault="003E7242" w:rsidP="00891D9E">
      <w:pPr>
        <w:spacing w:after="0"/>
        <w:ind w:firstLine="708"/>
        <w:jc w:val="both"/>
        <w:rPr>
          <w:rFonts w:ascii="Times New Roman" w:hAnsi="Times New Roman" w:cs="Times New Roman"/>
          <w:sz w:val="28"/>
          <w:szCs w:val="28"/>
          <w:lang w:val="uk-UA"/>
        </w:rPr>
      </w:pPr>
    </w:p>
    <w:p w:rsidR="003E7242" w:rsidRPr="00C71197" w:rsidRDefault="003E7242" w:rsidP="00891D9E">
      <w:pPr>
        <w:spacing w:after="0"/>
        <w:ind w:firstLine="708"/>
        <w:jc w:val="both"/>
        <w:rPr>
          <w:rFonts w:ascii="Times New Roman" w:hAnsi="Times New Roman" w:cs="Times New Roman"/>
          <w:sz w:val="28"/>
          <w:szCs w:val="28"/>
          <w:lang w:val="uk-UA"/>
        </w:rPr>
      </w:pPr>
    </w:p>
    <w:p w:rsidR="00C85BEC" w:rsidRPr="00C71197" w:rsidRDefault="00594D64" w:rsidP="00891D9E">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Стаціонарна допомога</w:t>
      </w:r>
    </w:p>
    <w:p w:rsidR="00E43A7D" w:rsidRPr="00C71197" w:rsidRDefault="00E43A7D" w:rsidP="00891D9E">
      <w:pPr>
        <w:shd w:val="clear" w:color="auto" w:fill="FFFFFD"/>
        <w:spacing w:after="0"/>
        <w:ind w:firstLine="708"/>
        <w:jc w:val="both"/>
        <w:rPr>
          <w:rFonts w:ascii="Times New Roman" w:eastAsia="Times New Roman" w:hAnsi="Times New Roman" w:cs="Times New Roman"/>
          <w:sz w:val="28"/>
          <w:szCs w:val="25"/>
          <w:lang w:val="uk-UA" w:eastAsia="ru-RU"/>
        </w:rPr>
      </w:pPr>
      <w:r w:rsidRPr="00C71197">
        <w:rPr>
          <w:rFonts w:ascii="Times New Roman" w:hAnsi="Times New Roman" w:cs="Times New Roman"/>
          <w:sz w:val="28"/>
          <w:szCs w:val="25"/>
          <w:u w:val="single"/>
          <w:lang w:val="uk-UA"/>
        </w:rPr>
        <w:t>Гінекологічне відділення</w:t>
      </w:r>
      <w:r w:rsidRPr="00C71197">
        <w:rPr>
          <w:rFonts w:ascii="Times New Roman" w:hAnsi="Times New Roman" w:cs="Times New Roman"/>
          <w:sz w:val="28"/>
          <w:szCs w:val="25"/>
          <w:lang w:val="uk-UA"/>
        </w:rPr>
        <w:t xml:space="preserve"> розгорнуто на 40 ліжок та є структурним підрозділом </w:t>
      </w:r>
      <w:proofErr w:type="spellStart"/>
      <w:r w:rsidRPr="00C71197">
        <w:rPr>
          <w:rFonts w:ascii="Times New Roman" w:hAnsi="Times New Roman" w:cs="Times New Roman"/>
          <w:sz w:val="28"/>
          <w:szCs w:val="25"/>
          <w:lang w:val="uk-UA"/>
        </w:rPr>
        <w:t>КНП</w:t>
      </w:r>
      <w:proofErr w:type="spellEnd"/>
      <w:r w:rsidRPr="00C71197">
        <w:rPr>
          <w:rFonts w:ascii="Times New Roman" w:hAnsi="Times New Roman" w:cs="Times New Roman"/>
          <w:sz w:val="28"/>
          <w:szCs w:val="25"/>
          <w:lang w:val="uk-UA"/>
        </w:rPr>
        <w:t xml:space="preserve"> </w:t>
      </w:r>
      <w:r w:rsidR="009B78A3" w:rsidRPr="00C71197">
        <w:rPr>
          <w:rFonts w:ascii="Times New Roman" w:hAnsi="Times New Roman" w:cs="Times New Roman"/>
          <w:sz w:val="28"/>
          <w:szCs w:val="25"/>
          <w:lang w:val="uk-UA"/>
        </w:rPr>
        <w:t>«</w:t>
      </w:r>
      <w:r w:rsidRPr="00C71197">
        <w:rPr>
          <w:rFonts w:ascii="Times New Roman" w:hAnsi="Times New Roman" w:cs="Times New Roman"/>
          <w:sz w:val="28"/>
          <w:szCs w:val="25"/>
          <w:lang w:val="uk-UA"/>
        </w:rPr>
        <w:t>Пологовий будинок №3</w:t>
      </w:r>
      <w:r w:rsidR="009B78A3" w:rsidRPr="00C71197">
        <w:rPr>
          <w:rFonts w:ascii="Times New Roman" w:hAnsi="Times New Roman" w:cs="Times New Roman"/>
          <w:sz w:val="28"/>
          <w:szCs w:val="25"/>
          <w:lang w:val="uk-UA"/>
        </w:rPr>
        <w:t>»</w:t>
      </w:r>
      <w:r w:rsidRPr="00C71197">
        <w:rPr>
          <w:rFonts w:ascii="Times New Roman" w:hAnsi="Times New Roman" w:cs="Times New Roman"/>
          <w:sz w:val="28"/>
          <w:szCs w:val="25"/>
          <w:lang w:val="uk-UA"/>
        </w:rPr>
        <w:t xml:space="preserve"> </w:t>
      </w:r>
      <w:proofErr w:type="spellStart"/>
      <w:r w:rsidRPr="00C71197">
        <w:rPr>
          <w:rFonts w:ascii="Times New Roman" w:hAnsi="Times New Roman" w:cs="Times New Roman"/>
          <w:sz w:val="28"/>
          <w:szCs w:val="25"/>
          <w:lang w:val="uk-UA"/>
        </w:rPr>
        <w:t>ЗМР</w:t>
      </w:r>
      <w:proofErr w:type="spellEnd"/>
      <w:r w:rsidRPr="00C71197">
        <w:rPr>
          <w:rFonts w:ascii="Times New Roman" w:hAnsi="Times New Roman" w:cs="Times New Roman"/>
          <w:sz w:val="28"/>
          <w:szCs w:val="25"/>
          <w:lang w:val="uk-UA"/>
        </w:rPr>
        <w:t>.</w:t>
      </w:r>
      <w:r w:rsidR="009B78A3" w:rsidRPr="00C71197">
        <w:rPr>
          <w:rFonts w:ascii="Times New Roman" w:eastAsia="Times New Roman" w:hAnsi="Times New Roman" w:cs="Times New Roman"/>
          <w:sz w:val="28"/>
          <w:szCs w:val="25"/>
          <w:lang w:val="uk-UA" w:eastAsia="ru-RU"/>
        </w:rPr>
        <w:t xml:space="preserve"> Жінкам надається невідкладна кваліфікована стаціонарна гінекологічна допомога жінкам різних вікових груп з патологією статевої системи та вагітним з ускладненим перебігом вагітності у термінах до 22 тижнів, анестезіологічна та реанімаційна допомога у режимі 24/7. </w:t>
      </w:r>
      <w:r w:rsidRPr="00C71197">
        <w:rPr>
          <w:rFonts w:ascii="Times New Roman" w:eastAsia="Times New Roman" w:hAnsi="Times New Roman" w:cs="Times New Roman"/>
          <w:sz w:val="28"/>
          <w:szCs w:val="25"/>
          <w:lang w:val="uk-UA" w:eastAsia="ru-RU"/>
        </w:rPr>
        <w:t>Проводиться своєчасна діагностика, консервативне та оперативне лікування захворювань репродуктивної системи у жінок та жінок періоду менопаузи.</w:t>
      </w:r>
      <w:r w:rsidR="009B78A3" w:rsidRPr="00C71197">
        <w:rPr>
          <w:rFonts w:ascii="Times New Roman" w:eastAsia="Times New Roman" w:hAnsi="Times New Roman" w:cs="Times New Roman"/>
          <w:sz w:val="28"/>
          <w:szCs w:val="25"/>
          <w:lang w:val="uk-UA" w:eastAsia="ru-RU"/>
        </w:rPr>
        <w:t xml:space="preserve"> </w:t>
      </w:r>
      <w:r w:rsidRPr="00C71197">
        <w:rPr>
          <w:rFonts w:ascii="Times New Roman" w:eastAsia="Times New Roman" w:hAnsi="Times New Roman" w:cs="Times New Roman"/>
          <w:sz w:val="28"/>
          <w:szCs w:val="25"/>
          <w:lang w:val="uk-UA" w:eastAsia="ru-RU"/>
        </w:rPr>
        <w:t>Впроваджуються нові, сучасні методи діагностики, лікування та профілактики гінекологічних захворювань, патологічного перебігу вагітності.</w:t>
      </w:r>
      <w:r w:rsidR="009B78A3" w:rsidRPr="00C71197">
        <w:rPr>
          <w:rFonts w:ascii="Times New Roman" w:eastAsia="Times New Roman" w:hAnsi="Times New Roman" w:cs="Times New Roman"/>
          <w:sz w:val="28"/>
          <w:szCs w:val="25"/>
          <w:lang w:val="uk-UA" w:eastAsia="ru-RU"/>
        </w:rPr>
        <w:t xml:space="preserve"> </w:t>
      </w:r>
      <w:r w:rsidRPr="00C71197">
        <w:rPr>
          <w:rFonts w:ascii="Times New Roman" w:eastAsia="Times New Roman" w:hAnsi="Times New Roman" w:cs="Times New Roman"/>
          <w:sz w:val="28"/>
          <w:szCs w:val="25"/>
          <w:lang w:val="uk-UA" w:eastAsia="ru-RU"/>
        </w:rPr>
        <w:t xml:space="preserve">Проводиться цитологічний </w:t>
      </w:r>
      <w:proofErr w:type="spellStart"/>
      <w:r w:rsidRPr="00C71197">
        <w:rPr>
          <w:rFonts w:ascii="Times New Roman" w:eastAsia="Times New Roman" w:hAnsi="Times New Roman" w:cs="Times New Roman"/>
          <w:sz w:val="28"/>
          <w:szCs w:val="25"/>
          <w:lang w:val="uk-UA" w:eastAsia="ru-RU"/>
        </w:rPr>
        <w:t>скринінг</w:t>
      </w:r>
      <w:proofErr w:type="spellEnd"/>
      <w:r w:rsidRPr="00C71197">
        <w:rPr>
          <w:rFonts w:ascii="Times New Roman" w:eastAsia="Times New Roman" w:hAnsi="Times New Roman" w:cs="Times New Roman"/>
          <w:sz w:val="28"/>
          <w:szCs w:val="25"/>
          <w:lang w:val="uk-UA" w:eastAsia="ru-RU"/>
        </w:rPr>
        <w:t xml:space="preserve"> на патологію шийки матки усіх пацієнтів, які звернулися за медичною допомогою вперше за звітний рік.</w:t>
      </w:r>
      <w:r w:rsidR="009B78A3" w:rsidRPr="00C71197">
        <w:rPr>
          <w:rFonts w:ascii="Times New Roman" w:eastAsia="Times New Roman" w:hAnsi="Times New Roman" w:cs="Times New Roman"/>
          <w:sz w:val="28"/>
          <w:szCs w:val="25"/>
          <w:lang w:val="uk-UA" w:eastAsia="ru-RU"/>
        </w:rPr>
        <w:t xml:space="preserve"> </w:t>
      </w:r>
      <w:r w:rsidRPr="00C71197">
        <w:rPr>
          <w:rFonts w:ascii="Times New Roman" w:eastAsia="Times New Roman" w:hAnsi="Times New Roman" w:cs="Times New Roman"/>
          <w:sz w:val="28"/>
          <w:szCs w:val="25"/>
          <w:lang w:val="uk-UA" w:eastAsia="ru-RU"/>
        </w:rPr>
        <w:lastRenderedPageBreak/>
        <w:t xml:space="preserve">Проводиться хірургічна </w:t>
      </w:r>
      <w:proofErr w:type="spellStart"/>
      <w:r w:rsidRPr="00C71197">
        <w:rPr>
          <w:rFonts w:ascii="Times New Roman" w:eastAsia="Times New Roman" w:hAnsi="Times New Roman" w:cs="Times New Roman"/>
          <w:sz w:val="28"/>
          <w:szCs w:val="25"/>
          <w:lang w:val="uk-UA" w:eastAsia="ru-RU"/>
        </w:rPr>
        <w:t>гістероскопія</w:t>
      </w:r>
      <w:proofErr w:type="spellEnd"/>
      <w:r w:rsidRPr="00C71197">
        <w:rPr>
          <w:rFonts w:ascii="Times New Roman" w:eastAsia="Times New Roman" w:hAnsi="Times New Roman" w:cs="Times New Roman"/>
          <w:sz w:val="28"/>
          <w:szCs w:val="25"/>
          <w:lang w:val="uk-UA" w:eastAsia="ru-RU"/>
        </w:rPr>
        <w:t>.</w:t>
      </w:r>
      <w:r w:rsidR="009B78A3" w:rsidRPr="00C71197">
        <w:rPr>
          <w:rFonts w:ascii="Times New Roman" w:eastAsia="Times New Roman" w:hAnsi="Times New Roman" w:cs="Times New Roman"/>
          <w:sz w:val="28"/>
          <w:szCs w:val="25"/>
          <w:lang w:val="uk-UA" w:eastAsia="ru-RU"/>
        </w:rPr>
        <w:t xml:space="preserve"> </w:t>
      </w:r>
      <w:r w:rsidRPr="00C71197">
        <w:rPr>
          <w:rFonts w:ascii="Times New Roman" w:eastAsia="Times New Roman" w:hAnsi="Times New Roman" w:cs="Times New Roman"/>
          <w:sz w:val="28"/>
          <w:szCs w:val="25"/>
          <w:lang w:val="uk-UA" w:eastAsia="ru-RU"/>
        </w:rPr>
        <w:t xml:space="preserve">Відділення служить базою для кафедри акушерства і гінекології </w:t>
      </w:r>
      <w:proofErr w:type="spellStart"/>
      <w:r w:rsidRPr="00C71197">
        <w:rPr>
          <w:rFonts w:ascii="Times New Roman" w:eastAsia="Times New Roman" w:hAnsi="Times New Roman" w:cs="Times New Roman"/>
          <w:sz w:val="28"/>
          <w:szCs w:val="25"/>
          <w:lang w:val="uk-UA" w:eastAsia="ru-RU"/>
        </w:rPr>
        <w:t>ДЗ</w:t>
      </w:r>
      <w:proofErr w:type="spellEnd"/>
      <w:r w:rsidR="009B78A3" w:rsidRPr="00C71197">
        <w:rPr>
          <w:rFonts w:ascii="Times New Roman" w:eastAsia="Times New Roman" w:hAnsi="Times New Roman" w:cs="Times New Roman"/>
          <w:sz w:val="28"/>
          <w:szCs w:val="25"/>
          <w:lang w:val="uk-UA" w:eastAsia="ru-RU"/>
        </w:rPr>
        <w:t xml:space="preserve"> «</w:t>
      </w:r>
      <w:proofErr w:type="spellStart"/>
      <w:r w:rsidRPr="00C71197">
        <w:rPr>
          <w:rFonts w:ascii="Times New Roman" w:eastAsia="Times New Roman" w:hAnsi="Times New Roman" w:cs="Times New Roman"/>
          <w:sz w:val="28"/>
          <w:szCs w:val="25"/>
          <w:lang w:val="uk-UA" w:eastAsia="ru-RU"/>
        </w:rPr>
        <w:t>ЗМАПО</w:t>
      </w:r>
      <w:proofErr w:type="spellEnd"/>
      <w:r w:rsidRPr="00C71197">
        <w:rPr>
          <w:rFonts w:ascii="Times New Roman" w:eastAsia="Times New Roman" w:hAnsi="Times New Roman" w:cs="Times New Roman"/>
          <w:sz w:val="28"/>
          <w:szCs w:val="25"/>
          <w:lang w:val="uk-UA" w:eastAsia="ru-RU"/>
        </w:rPr>
        <w:t xml:space="preserve"> МОЗ УКРАЇНИ</w:t>
      </w:r>
      <w:r w:rsidR="009B78A3" w:rsidRPr="00C71197">
        <w:rPr>
          <w:rFonts w:ascii="Times New Roman" w:eastAsia="Times New Roman" w:hAnsi="Times New Roman" w:cs="Times New Roman"/>
          <w:sz w:val="28"/>
          <w:szCs w:val="25"/>
          <w:lang w:val="uk-UA" w:eastAsia="ru-RU"/>
        </w:rPr>
        <w:t>».</w:t>
      </w:r>
    </w:p>
    <w:p w:rsidR="009B78A3" w:rsidRPr="00C71197" w:rsidRDefault="009B78A3" w:rsidP="00891D9E">
      <w:pPr>
        <w:shd w:val="clear" w:color="auto" w:fill="FFFFFD"/>
        <w:spacing w:after="0"/>
        <w:jc w:val="both"/>
        <w:rPr>
          <w:rFonts w:ascii="Times New Roman" w:eastAsia="Times New Roman" w:hAnsi="Times New Roman" w:cs="Times New Roman"/>
          <w:sz w:val="28"/>
          <w:szCs w:val="25"/>
          <w:lang w:val="uk-UA" w:eastAsia="ru-RU"/>
        </w:rPr>
      </w:pPr>
      <w:r w:rsidRPr="00C71197">
        <w:rPr>
          <w:rFonts w:ascii="Times New Roman" w:eastAsia="Times New Roman" w:hAnsi="Times New Roman" w:cs="Times New Roman"/>
          <w:sz w:val="28"/>
          <w:szCs w:val="25"/>
          <w:lang w:val="uk-UA" w:eastAsia="ru-RU"/>
        </w:rPr>
        <w:tab/>
      </w:r>
      <w:r w:rsidR="008272AE" w:rsidRPr="00C71197">
        <w:rPr>
          <w:rFonts w:ascii="Times New Roman" w:eastAsia="Times New Roman" w:hAnsi="Times New Roman" w:cs="Times New Roman"/>
          <w:sz w:val="28"/>
          <w:szCs w:val="25"/>
          <w:lang w:val="uk-UA" w:eastAsia="ru-RU"/>
        </w:rPr>
        <w:t>С</w:t>
      </w:r>
      <w:r w:rsidRPr="00C71197">
        <w:rPr>
          <w:rFonts w:ascii="Times New Roman" w:eastAsia="Times New Roman" w:hAnsi="Times New Roman" w:cs="Times New Roman"/>
          <w:sz w:val="28"/>
          <w:szCs w:val="25"/>
          <w:lang w:val="uk-UA" w:eastAsia="ru-RU"/>
        </w:rPr>
        <w:t xml:space="preserve">учасний етап розвитку охорони </w:t>
      </w:r>
      <w:r w:rsidR="008272AE" w:rsidRPr="00C71197">
        <w:rPr>
          <w:rFonts w:ascii="Times New Roman" w:eastAsia="Times New Roman" w:hAnsi="Times New Roman" w:cs="Times New Roman"/>
          <w:sz w:val="28"/>
          <w:szCs w:val="25"/>
          <w:lang w:val="uk-UA" w:eastAsia="ru-RU"/>
        </w:rPr>
        <w:t>здоров’я</w:t>
      </w:r>
      <w:r w:rsidRPr="00C71197">
        <w:rPr>
          <w:rFonts w:ascii="Times New Roman" w:eastAsia="Times New Roman" w:hAnsi="Times New Roman" w:cs="Times New Roman"/>
          <w:sz w:val="28"/>
          <w:szCs w:val="25"/>
          <w:lang w:val="uk-UA" w:eastAsia="ru-RU"/>
        </w:rPr>
        <w:t xml:space="preserve"> </w:t>
      </w:r>
      <w:r w:rsidR="008272AE" w:rsidRPr="00C71197">
        <w:rPr>
          <w:rFonts w:ascii="Times New Roman" w:eastAsia="Times New Roman" w:hAnsi="Times New Roman" w:cs="Times New Roman"/>
          <w:sz w:val="28"/>
          <w:szCs w:val="25"/>
          <w:lang w:val="uk-UA" w:eastAsia="ru-RU"/>
        </w:rPr>
        <w:t>характеризується</w:t>
      </w:r>
      <w:r w:rsidRPr="00C71197">
        <w:rPr>
          <w:rFonts w:ascii="Times New Roman" w:eastAsia="Times New Roman" w:hAnsi="Times New Roman" w:cs="Times New Roman"/>
          <w:sz w:val="28"/>
          <w:szCs w:val="25"/>
          <w:lang w:val="uk-UA" w:eastAsia="ru-RU"/>
        </w:rPr>
        <w:t xml:space="preserve"> підвищенням технологічності надання медичної допомоги. Саме на цьому побудована стратегія розвитку гінекологічного відділення</w:t>
      </w:r>
      <w:r w:rsidR="008272AE" w:rsidRPr="00C71197">
        <w:rPr>
          <w:rFonts w:ascii="Times New Roman" w:eastAsia="Times New Roman" w:hAnsi="Times New Roman" w:cs="Times New Roman"/>
          <w:sz w:val="28"/>
          <w:szCs w:val="25"/>
          <w:lang w:val="uk-UA" w:eastAsia="ru-RU"/>
        </w:rPr>
        <w:t>.</w:t>
      </w:r>
    </w:p>
    <w:p w:rsidR="008272AE" w:rsidRPr="00C71197" w:rsidRDefault="008272AE" w:rsidP="00891D9E">
      <w:pPr>
        <w:shd w:val="clear" w:color="auto" w:fill="FFFFFD"/>
        <w:spacing w:after="0"/>
        <w:jc w:val="both"/>
        <w:rPr>
          <w:rFonts w:ascii="Times New Roman" w:eastAsia="Times New Roman" w:hAnsi="Times New Roman" w:cs="Times New Roman"/>
          <w:sz w:val="28"/>
          <w:szCs w:val="25"/>
          <w:lang w:val="uk-UA" w:eastAsia="ru-RU"/>
        </w:rPr>
      </w:pPr>
      <w:r w:rsidRPr="00C71197">
        <w:rPr>
          <w:rFonts w:ascii="Times New Roman" w:eastAsia="Times New Roman" w:hAnsi="Times New Roman" w:cs="Times New Roman"/>
          <w:sz w:val="28"/>
          <w:szCs w:val="25"/>
          <w:lang w:val="uk-UA" w:eastAsia="ru-RU"/>
        </w:rPr>
        <w:tab/>
        <w:t xml:space="preserve">Відділення обладнано сучасною медичною апаратурою: </w:t>
      </w:r>
      <w:proofErr w:type="spellStart"/>
      <w:r w:rsidRPr="00C71197">
        <w:rPr>
          <w:rFonts w:ascii="Times New Roman" w:eastAsia="Times New Roman" w:hAnsi="Times New Roman" w:cs="Times New Roman"/>
          <w:sz w:val="28"/>
          <w:szCs w:val="25"/>
          <w:lang w:val="uk-UA" w:eastAsia="ru-RU"/>
        </w:rPr>
        <w:t>кольпоскопом</w:t>
      </w:r>
      <w:proofErr w:type="spellEnd"/>
      <w:r w:rsidRPr="00C71197">
        <w:rPr>
          <w:rFonts w:ascii="Times New Roman" w:eastAsia="Times New Roman" w:hAnsi="Times New Roman" w:cs="Times New Roman"/>
          <w:sz w:val="28"/>
          <w:szCs w:val="25"/>
          <w:lang w:val="uk-UA" w:eastAsia="ru-RU"/>
        </w:rPr>
        <w:t xml:space="preserve"> із відео візуалізацією, </w:t>
      </w:r>
      <w:proofErr w:type="spellStart"/>
      <w:r w:rsidRPr="00C71197">
        <w:rPr>
          <w:rFonts w:ascii="Times New Roman" w:eastAsia="Times New Roman" w:hAnsi="Times New Roman" w:cs="Times New Roman"/>
          <w:sz w:val="28"/>
          <w:szCs w:val="25"/>
          <w:lang w:val="uk-UA" w:eastAsia="ru-RU"/>
        </w:rPr>
        <w:t>гістероскопічною</w:t>
      </w:r>
      <w:proofErr w:type="spellEnd"/>
      <w:r w:rsidRPr="00C71197">
        <w:rPr>
          <w:rFonts w:ascii="Times New Roman" w:eastAsia="Times New Roman" w:hAnsi="Times New Roman" w:cs="Times New Roman"/>
          <w:sz w:val="28"/>
          <w:szCs w:val="25"/>
          <w:lang w:val="uk-UA" w:eastAsia="ru-RU"/>
        </w:rPr>
        <w:t xml:space="preserve"> та </w:t>
      </w:r>
      <w:proofErr w:type="spellStart"/>
      <w:r w:rsidRPr="00C71197">
        <w:rPr>
          <w:rFonts w:ascii="Times New Roman" w:eastAsia="Times New Roman" w:hAnsi="Times New Roman" w:cs="Times New Roman"/>
          <w:sz w:val="28"/>
          <w:szCs w:val="25"/>
          <w:lang w:val="uk-UA" w:eastAsia="ru-RU"/>
        </w:rPr>
        <w:t>лапароскопічними</w:t>
      </w:r>
      <w:proofErr w:type="spellEnd"/>
      <w:r w:rsidRPr="00C71197">
        <w:rPr>
          <w:rFonts w:ascii="Times New Roman" w:eastAsia="Times New Roman" w:hAnsi="Times New Roman" w:cs="Times New Roman"/>
          <w:sz w:val="28"/>
          <w:szCs w:val="25"/>
          <w:lang w:val="uk-UA" w:eastAsia="ru-RU"/>
        </w:rPr>
        <w:t xml:space="preserve"> стійками. Використання цього обладнання </w:t>
      </w:r>
      <w:proofErr w:type="spellStart"/>
      <w:r w:rsidRPr="00C71197">
        <w:rPr>
          <w:rFonts w:ascii="Times New Roman" w:eastAsia="Times New Roman" w:hAnsi="Times New Roman" w:cs="Times New Roman"/>
          <w:sz w:val="28"/>
          <w:szCs w:val="25"/>
          <w:lang w:val="uk-UA" w:eastAsia="ru-RU"/>
        </w:rPr>
        <w:t>допомогає</w:t>
      </w:r>
      <w:proofErr w:type="spellEnd"/>
      <w:r w:rsidRPr="00C71197">
        <w:rPr>
          <w:rFonts w:ascii="Times New Roman" w:eastAsia="Times New Roman" w:hAnsi="Times New Roman" w:cs="Times New Roman"/>
          <w:sz w:val="28"/>
          <w:szCs w:val="25"/>
          <w:lang w:val="uk-UA" w:eastAsia="ru-RU"/>
        </w:rPr>
        <w:t xml:space="preserve"> лікарям своєчасно  виявляти вперше виявлені фонові та передракові захворювання шийки матки, завдяки чому на 10% збільшилася кількість пр</w:t>
      </w:r>
      <w:r w:rsidR="000D282A" w:rsidRPr="00C71197">
        <w:rPr>
          <w:rFonts w:ascii="Times New Roman" w:eastAsia="Times New Roman" w:hAnsi="Times New Roman" w:cs="Times New Roman"/>
          <w:sz w:val="28"/>
          <w:szCs w:val="25"/>
          <w:lang w:val="uk-UA" w:eastAsia="ru-RU"/>
        </w:rPr>
        <w:t>о</w:t>
      </w:r>
      <w:r w:rsidRPr="00C71197">
        <w:rPr>
          <w:rFonts w:ascii="Times New Roman" w:eastAsia="Times New Roman" w:hAnsi="Times New Roman" w:cs="Times New Roman"/>
          <w:sz w:val="28"/>
          <w:szCs w:val="25"/>
          <w:lang w:val="uk-UA" w:eastAsia="ru-RU"/>
        </w:rPr>
        <w:t>лікованих у відділенні випадків за остання три роки в порівнянні з 2019 р.</w:t>
      </w:r>
    </w:p>
    <w:p w:rsidR="008272AE" w:rsidRPr="00C71197" w:rsidRDefault="008272AE" w:rsidP="00891D9E">
      <w:pPr>
        <w:shd w:val="clear" w:color="auto" w:fill="FFFFFD"/>
        <w:spacing w:after="0"/>
        <w:jc w:val="both"/>
        <w:rPr>
          <w:rFonts w:ascii="Times New Roman" w:eastAsia="Times New Roman" w:hAnsi="Times New Roman" w:cs="Times New Roman"/>
          <w:sz w:val="28"/>
          <w:szCs w:val="25"/>
          <w:lang w:val="uk-UA" w:eastAsia="ru-RU"/>
        </w:rPr>
      </w:pPr>
      <w:r w:rsidRPr="00C71197">
        <w:rPr>
          <w:rFonts w:ascii="Times New Roman" w:eastAsia="Times New Roman" w:hAnsi="Times New Roman" w:cs="Times New Roman"/>
          <w:sz w:val="28"/>
          <w:szCs w:val="25"/>
          <w:lang w:val="uk-UA" w:eastAsia="ru-RU"/>
        </w:rPr>
        <w:tab/>
      </w:r>
      <w:r w:rsidR="0024226D" w:rsidRPr="00C71197">
        <w:rPr>
          <w:rFonts w:ascii="Times New Roman" w:eastAsia="Times New Roman" w:hAnsi="Times New Roman" w:cs="Times New Roman"/>
          <w:sz w:val="28"/>
          <w:szCs w:val="25"/>
          <w:lang w:val="uk-UA" w:eastAsia="ru-RU"/>
        </w:rPr>
        <w:t>З</w:t>
      </w:r>
      <w:r w:rsidR="006305B9" w:rsidRPr="00C71197">
        <w:rPr>
          <w:rFonts w:ascii="Times New Roman" w:eastAsia="Times New Roman" w:hAnsi="Times New Roman" w:cs="Times New Roman"/>
          <w:sz w:val="28"/>
          <w:szCs w:val="25"/>
          <w:lang w:val="uk-UA" w:eastAsia="ru-RU"/>
        </w:rPr>
        <w:t xml:space="preserve">а рахунок </w:t>
      </w:r>
      <w:r w:rsidR="0024226D" w:rsidRPr="00C71197">
        <w:rPr>
          <w:rFonts w:ascii="Times New Roman" w:eastAsia="Times New Roman" w:hAnsi="Times New Roman" w:cs="Times New Roman"/>
          <w:sz w:val="28"/>
          <w:szCs w:val="25"/>
          <w:lang w:val="uk-UA" w:eastAsia="ru-RU"/>
        </w:rPr>
        <w:t xml:space="preserve">активного використання </w:t>
      </w:r>
      <w:r w:rsidR="006305B9" w:rsidRPr="00C71197">
        <w:rPr>
          <w:rFonts w:ascii="Times New Roman" w:eastAsia="Times New Roman" w:hAnsi="Times New Roman" w:cs="Times New Roman"/>
          <w:sz w:val="28"/>
          <w:szCs w:val="25"/>
          <w:lang w:val="uk-UA" w:eastAsia="ru-RU"/>
        </w:rPr>
        <w:t xml:space="preserve">сучасної </w:t>
      </w:r>
      <w:proofErr w:type="spellStart"/>
      <w:r w:rsidR="006305B9" w:rsidRPr="00C71197">
        <w:rPr>
          <w:rFonts w:ascii="Times New Roman" w:eastAsia="Times New Roman" w:hAnsi="Times New Roman" w:cs="Times New Roman"/>
          <w:sz w:val="28"/>
          <w:szCs w:val="25"/>
          <w:lang w:val="uk-UA" w:eastAsia="ru-RU"/>
        </w:rPr>
        <w:t>лапароскопічної</w:t>
      </w:r>
      <w:proofErr w:type="spellEnd"/>
      <w:r w:rsidR="006305B9" w:rsidRPr="00C71197">
        <w:rPr>
          <w:rFonts w:ascii="Times New Roman" w:eastAsia="Times New Roman" w:hAnsi="Times New Roman" w:cs="Times New Roman"/>
          <w:sz w:val="28"/>
          <w:szCs w:val="25"/>
          <w:lang w:val="uk-UA" w:eastAsia="ru-RU"/>
        </w:rPr>
        <w:t xml:space="preserve"> стійки значно знизилась кількість </w:t>
      </w:r>
      <w:proofErr w:type="spellStart"/>
      <w:r w:rsidR="006305B9" w:rsidRPr="00C71197">
        <w:rPr>
          <w:rFonts w:ascii="Times New Roman" w:eastAsia="Times New Roman" w:hAnsi="Times New Roman" w:cs="Times New Roman"/>
          <w:sz w:val="28"/>
          <w:szCs w:val="25"/>
          <w:lang w:val="uk-UA" w:eastAsia="ru-RU"/>
        </w:rPr>
        <w:t>лапаротомних</w:t>
      </w:r>
      <w:proofErr w:type="spellEnd"/>
      <w:r w:rsidR="006305B9" w:rsidRPr="00C71197">
        <w:rPr>
          <w:rFonts w:ascii="Times New Roman" w:eastAsia="Times New Roman" w:hAnsi="Times New Roman" w:cs="Times New Roman"/>
          <w:sz w:val="28"/>
          <w:szCs w:val="25"/>
          <w:lang w:val="uk-UA" w:eastAsia="ru-RU"/>
        </w:rPr>
        <w:t xml:space="preserve"> хірургічних втручань, підвищилась кількість </w:t>
      </w:r>
      <w:proofErr w:type="spellStart"/>
      <w:r w:rsidR="006305B9" w:rsidRPr="00C71197">
        <w:rPr>
          <w:rFonts w:ascii="Times New Roman" w:eastAsia="Times New Roman" w:hAnsi="Times New Roman" w:cs="Times New Roman"/>
          <w:sz w:val="28"/>
          <w:szCs w:val="25"/>
          <w:lang w:val="uk-UA" w:eastAsia="ru-RU"/>
        </w:rPr>
        <w:t>лапароскопічних</w:t>
      </w:r>
      <w:proofErr w:type="spellEnd"/>
      <w:r w:rsidR="006305B9" w:rsidRPr="00C71197">
        <w:rPr>
          <w:rFonts w:ascii="Times New Roman" w:eastAsia="Times New Roman" w:hAnsi="Times New Roman" w:cs="Times New Roman"/>
          <w:sz w:val="28"/>
          <w:szCs w:val="25"/>
          <w:lang w:val="uk-UA" w:eastAsia="ru-RU"/>
        </w:rPr>
        <w:t>, що надало змогу лікарям виконувати оперативні втручання якісно, швидко, менш травматичне, змінило час перебування у закладі пацієнток та сприяє швидкому поверненню їм  працездатності.</w:t>
      </w:r>
    </w:p>
    <w:p w:rsidR="006305B9" w:rsidRPr="00C71197" w:rsidRDefault="006305B9" w:rsidP="00891D9E">
      <w:pPr>
        <w:shd w:val="clear" w:color="auto" w:fill="FFFFFD"/>
        <w:spacing w:after="0"/>
        <w:jc w:val="both"/>
        <w:rPr>
          <w:rFonts w:ascii="Times New Roman" w:eastAsia="Times New Roman" w:hAnsi="Times New Roman" w:cs="Times New Roman"/>
          <w:sz w:val="28"/>
          <w:szCs w:val="25"/>
          <w:lang w:val="uk-UA" w:eastAsia="ru-RU"/>
        </w:rPr>
      </w:pPr>
      <w:r w:rsidRPr="00C71197">
        <w:rPr>
          <w:rFonts w:ascii="Times New Roman" w:eastAsia="Times New Roman" w:hAnsi="Times New Roman" w:cs="Times New Roman"/>
          <w:sz w:val="28"/>
          <w:szCs w:val="25"/>
          <w:lang w:val="uk-UA" w:eastAsia="ru-RU"/>
        </w:rPr>
        <w:tab/>
        <w:t>Завдяки щоденній співпраці лікарів стаціонару та лікарів жіночої консультації  кількості малих оперативних втручань збільшилось на 45%.</w:t>
      </w:r>
    </w:p>
    <w:p w:rsidR="006305B9" w:rsidRPr="00C71197" w:rsidRDefault="006305B9" w:rsidP="00891D9E">
      <w:pPr>
        <w:shd w:val="clear" w:color="auto" w:fill="FFFFFD"/>
        <w:spacing w:after="0"/>
        <w:ind w:firstLine="708"/>
        <w:jc w:val="both"/>
        <w:rPr>
          <w:rFonts w:ascii="Times New Roman" w:eastAsia="Times New Roman" w:hAnsi="Times New Roman" w:cs="Times New Roman"/>
          <w:sz w:val="28"/>
          <w:szCs w:val="25"/>
          <w:lang w:val="uk-UA" w:eastAsia="ru-RU"/>
        </w:rPr>
      </w:pPr>
      <w:r w:rsidRPr="00C71197">
        <w:rPr>
          <w:rFonts w:ascii="Times New Roman" w:eastAsia="Times New Roman" w:hAnsi="Times New Roman" w:cs="Times New Roman"/>
          <w:sz w:val="28"/>
          <w:szCs w:val="25"/>
          <w:lang w:val="uk-UA" w:eastAsia="ru-RU"/>
        </w:rPr>
        <w:t xml:space="preserve">Внаслідок застосування в медичній практиці ряду ефективних медичних технологій та вдосконалення практичних навичок лікарями – кількість хворих </w:t>
      </w:r>
      <w:r w:rsidR="00B72735" w:rsidRPr="00C71197">
        <w:rPr>
          <w:rFonts w:ascii="Times New Roman" w:eastAsia="Times New Roman" w:hAnsi="Times New Roman" w:cs="Times New Roman"/>
          <w:sz w:val="28"/>
          <w:szCs w:val="25"/>
          <w:lang w:val="uk-UA" w:eastAsia="ru-RU"/>
        </w:rPr>
        <w:t>із не виношуванням вагітності зменшилася.</w:t>
      </w:r>
    </w:p>
    <w:p w:rsidR="00594D64" w:rsidRPr="00C71197" w:rsidRDefault="00BF6D14"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З січня </w:t>
      </w:r>
      <w:r w:rsidR="00B72735" w:rsidRPr="00C71197">
        <w:rPr>
          <w:rFonts w:ascii="Times New Roman" w:hAnsi="Times New Roman" w:cs="Times New Roman"/>
          <w:sz w:val="28"/>
          <w:szCs w:val="28"/>
          <w:lang w:val="uk-UA"/>
        </w:rPr>
        <w:t xml:space="preserve"> 2022 р. з </w:t>
      </w:r>
      <w:proofErr w:type="spellStart"/>
      <w:r w:rsidR="00B72735" w:rsidRPr="00C71197">
        <w:rPr>
          <w:rFonts w:ascii="Times New Roman" w:hAnsi="Times New Roman" w:cs="Times New Roman"/>
          <w:sz w:val="28"/>
          <w:szCs w:val="28"/>
          <w:lang w:val="uk-UA"/>
        </w:rPr>
        <w:t>НСЗУ</w:t>
      </w:r>
      <w:proofErr w:type="spellEnd"/>
      <w:r w:rsidR="00B72735" w:rsidRPr="00C71197">
        <w:rPr>
          <w:rFonts w:ascii="Times New Roman" w:hAnsi="Times New Roman" w:cs="Times New Roman"/>
          <w:sz w:val="28"/>
          <w:szCs w:val="28"/>
          <w:lang w:val="uk-UA"/>
        </w:rPr>
        <w:t xml:space="preserve"> підписаний пакет «Хірургічні операції дорослим та дітям в умовах стаціонару одного дня» та </w:t>
      </w:r>
      <w:r w:rsidRPr="00C71197">
        <w:rPr>
          <w:rFonts w:ascii="Times New Roman" w:hAnsi="Times New Roman" w:cs="Times New Roman"/>
          <w:sz w:val="28"/>
          <w:szCs w:val="28"/>
          <w:lang w:val="uk-UA"/>
        </w:rPr>
        <w:t xml:space="preserve">виконуються медичні </w:t>
      </w:r>
      <w:r w:rsidR="008502B4" w:rsidRPr="00C71197">
        <w:rPr>
          <w:rFonts w:ascii="Times New Roman" w:hAnsi="Times New Roman" w:cs="Times New Roman"/>
          <w:sz w:val="28"/>
          <w:szCs w:val="28"/>
          <w:lang w:val="uk-UA"/>
        </w:rPr>
        <w:t>аборти</w:t>
      </w:r>
      <w:r w:rsidRPr="00C71197">
        <w:rPr>
          <w:rFonts w:ascii="Times New Roman" w:hAnsi="Times New Roman" w:cs="Times New Roman"/>
          <w:sz w:val="28"/>
          <w:szCs w:val="28"/>
          <w:lang w:val="uk-UA"/>
        </w:rPr>
        <w:t>.</w:t>
      </w:r>
    </w:p>
    <w:p w:rsidR="008502B4" w:rsidRPr="00C71197" w:rsidRDefault="008D2BFE"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У відповідності до «Програми  зменшення споживання енергоресурсів на 2019-2022» </w:t>
      </w:r>
      <w:r w:rsidR="0024226D" w:rsidRPr="00C71197">
        <w:rPr>
          <w:rFonts w:ascii="Times New Roman" w:hAnsi="Times New Roman" w:cs="Times New Roman"/>
          <w:sz w:val="28"/>
          <w:szCs w:val="28"/>
          <w:lang w:val="uk-UA"/>
        </w:rPr>
        <w:t xml:space="preserve">у гінекологічному відділенні </w:t>
      </w:r>
      <w:r w:rsidRPr="00C71197">
        <w:rPr>
          <w:rFonts w:ascii="Times New Roman" w:hAnsi="Times New Roman" w:cs="Times New Roman"/>
          <w:sz w:val="28"/>
          <w:szCs w:val="28"/>
          <w:lang w:val="uk-UA"/>
        </w:rPr>
        <w:t>проведено ряд робіт, а саме:</w:t>
      </w:r>
    </w:p>
    <w:p w:rsidR="008D2BFE" w:rsidRPr="00C71197" w:rsidRDefault="008D2BFE" w:rsidP="00891D9E">
      <w:pPr>
        <w:pStyle w:val="a8"/>
        <w:numPr>
          <w:ilvl w:val="0"/>
          <w:numId w:val="35"/>
        </w:numPr>
        <w:tabs>
          <w:tab w:val="left" w:pos="284"/>
        </w:tabs>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заміна вікон  24 шт., балконних рам – 6 шт.,  палатних та коридорних дверей 9 шт.</w:t>
      </w:r>
      <w:r w:rsidR="00B66A3B" w:rsidRPr="00C71197">
        <w:rPr>
          <w:rFonts w:ascii="Times New Roman" w:hAnsi="Times New Roman" w:cs="Times New Roman"/>
          <w:sz w:val="28"/>
          <w:szCs w:val="28"/>
          <w:lang w:val="uk-UA"/>
        </w:rPr>
        <w:t>;</w:t>
      </w:r>
    </w:p>
    <w:p w:rsidR="00B66A3B" w:rsidRPr="00C71197" w:rsidRDefault="00B66A3B" w:rsidP="00891D9E">
      <w:pPr>
        <w:pStyle w:val="a8"/>
        <w:numPr>
          <w:ilvl w:val="0"/>
          <w:numId w:val="35"/>
        </w:numPr>
        <w:tabs>
          <w:tab w:val="left" w:pos="284"/>
        </w:tabs>
        <w:spacing w:after="0"/>
        <w:ind w:left="0" w:firstLine="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ремонтні роботи</w:t>
      </w:r>
      <w:r w:rsidR="00BF6D14" w:rsidRPr="00C71197">
        <w:rPr>
          <w:rFonts w:ascii="Times New Roman" w:hAnsi="Times New Roman" w:cs="Times New Roman"/>
          <w:sz w:val="28"/>
          <w:szCs w:val="28"/>
          <w:lang w:val="uk-UA"/>
        </w:rPr>
        <w:t xml:space="preserve"> кабінетів:</w:t>
      </w:r>
      <w:r w:rsidRPr="00C71197">
        <w:rPr>
          <w:rFonts w:ascii="Times New Roman" w:hAnsi="Times New Roman" w:cs="Times New Roman"/>
          <w:sz w:val="28"/>
          <w:szCs w:val="28"/>
          <w:lang w:val="uk-UA"/>
        </w:rPr>
        <w:t xml:space="preserve"> «Оглядова»</w:t>
      </w:r>
      <w:r w:rsidR="00B707DC" w:rsidRPr="00C71197">
        <w:rPr>
          <w:rFonts w:ascii="Times New Roman" w:hAnsi="Times New Roman" w:cs="Times New Roman"/>
          <w:sz w:val="28"/>
          <w:szCs w:val="28"/>
          <w:lang w:val="uk-UA"/>
        </w:rPr>
        <w:t>, «</w:t>
      </w:r>
      <w:r w:rsidRPr="00C71197">
        <w:rPr>
          <w:rFonts w:ascii="Times New Roman" w:hAnsi="Times New Roman" w:cs="Times New Roman"/>
          <w:sz w:val="28"/>
          <w:szCs w:val="28"/>
          <w:lang w:val="uk-UA"/>
        </w:rPr>
        <w:t>Ординаторська</w:t>
      </w:r>
      <w:r w:rsidR="00B707DC"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 кабінет завідувачки</w:t>
      </w:r>
      <w:r w:rsidR="00B707DC"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палат №</w:t>
      </w:r>
      <w:r w:rsidR="00BF6D14"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1</w:t>
      </w:r>
      <w:r w:rsidR="00B707DC" w:rsidRPr="00C71197">
        <w:rPr>
          <w:rFonts w:ascii="Times New Roman" w:hAnsi="Times New Roman" w:cs="Times New Roman"/>
          <w:sz w:val="28"/>
          <w:szCs w:val="28"/>
          <w:lang w:val="uk-UA"/>
        </w:rPr>
        <w:t>,</w:t>
      </w:r>
      <w:r w:rsidR="0024226D"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w:t>
      </w:r>
      <w:r w:rsidR="00BF6D14"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2</w:t>
      </w:r>
      <w:r w:rsidR="00B707DC" w:rsidRPr="00C71197">
        <w:rPr>
          <w:rFonts w:ascii="Times New Roman" w:hAnsi="Times New Roman" w:cs="Times New Roman"/>
          <w:sz w:val="28"/>
          <w:szCs w:val="28"/>
          <w:lang w:val="uk-UA"/>
        </w:rPr>
        <w:t>,</w:t>
      </w:r>
      <w:r w:rsidR="0024226D" w:rsidRPr="00C71197">
        <w:rPr>
          <w:rFonts w:ascii="Times New Roman" w:hAnsi="Times New Roman" w:cs="Times New Roman"/>
          <w:sz w:val="28"/>
          <w:szCs w:val="28"/>
          <w:lang w:val="uk-UA"/>
        </w:rPr>
        <w:t xml:space="preserve"> </w:t>
      </w:r>
      <w:r w:rsidR="00B707DC" w:rsidRPr="00C71197">
        <w:rPr>
          <w:rFonts w:ascii="Times New Roman" w:hAnsi="Times New Roman" w:cs="Times New Roman"/>
          <w:sz w:val="28"/>
          <w:szCs w:val="28"/>
          <w:lang w:val="uk-UA"/>
        </w:rPr>
        <w:t>№</w:t>
      </w:r>
      <w:r w:rsidR="00BF6D14" w:rsidRPr="00C71197">
        <w:rPr>
          <w:rFonts w:ascii="Times New Roman" w:hAnsi="Times New Roman" w:cs="Times New Roman"/>
          <w:sz w:val="28"/>
          <w:szCs w:val="28"/>
          <w:lang w:val="uk-UA"/>
        </w:rPr>
        <w:t xml:space="preserve"> </w:t>
      </w:r>
      <w:r w:rsidR="00B707DC" w:rsidRPr="00C71197">
        <w:rPr>
          <w:rFonts w:ascii="Times New Roman" w:hAnsi="Times New Roman" w:cs="Times New Roman"/>
          <w:sz w:val="28"/>
          <w:szCs w:val="28"/>
          <w:lang w:val="uk-UA"/>
        </w:rPr>
        <w:t>16, з повною заміною електропроводки та приборів освітлення;</w:t>
      </w:r>
    </w:p>
    <w:p w:rsidR="008502B4" w:rsidRPr="00C71197" w:rsidRDefault="00B66A3B" w:rsidP="00891D9E">
      <w:pPr>
        <w:tabs>
          <w:tab w:val="left" w:pos="284"/>
        </w:tabs>
        <w:spacing w:after="0"/>
        <w:jc w:val="both"/>
        <w:rPr>
          <w:rFonts w:ascii="Times New Roman" w:hAnsi="Times New Roman" w:cs="Times New Roman"/>
          <w:sz w:val="28"/>
          <w:szCs w:val="24"/>
          <w:lang w:val="uk-UA"/>
        </w:rPr>
      </w:pPr>
      <w:r w:rsidRPr="00C71197">
        <w:rPr>
          <w:rFonts w:ascii="Times New Roman" w:hAnsi="Times New Roman" w:cs="Times New Roman"/>
          <w:sz w:val="28"/>
          <w:szCs w:val="24"/>
          <w:shd w:val="clear" w:color="auto" w:fill="FFFFFF"/>
          <w:lang w:val="uk-UA"/>
        </w:rPr>
        <w:t xml:space="preserve">-  </w:t>
      </w:r>
      <w:r w:rsidRPr="00C71197">
        <w:rPr>
          <w:rStyle w:val="af3"/>
          <w:rFonts w:ascii="Times New Roman" w:hAnsi="Times New Roman" w:cs="Times New Roman"/>
          <w:bCs/>
          <w:i w:val="0"/>
          <w:iCs w:val="0"/>
          <w:sz w:val="28"/>
          <w:szCs w:val="24"/>
          <w:shd w:val="clear" w:color="auto" w:fill="FFFFFF"/>
          <w:lang w:val="uk-UA"/>
        </w:rPr>
        <w:t>заміна ламп</w:t>
      </w:r>
      <w:r w:rsidRPr="00C71197">
        <w:rPr>
          <w:rFonts w:ascii="Times New Roman" w:hAnsi="Times New Roman" w:cs="Times New Roman"/>
          <w:sz w:val="28"/>
          <w:szCs w:val="24"/>
          <w:shd w:val="clear" w:color="auto" w:fill="FFFFFF"/>
          <w:lang w:val="uk-UA"/>
        </w:rPr>
        <w:t xml:space="preserve"> розжарювання на більш економічні </w:t>
      </w:r>
      <w:proofErr w:type="spellStart"/>
      <w:r w:rsidRPr="00C71197">
        <w:rPr>
          <w:rFonts w:ascii="Times New Roman" w:hAnsi="Times New Roman" w:cs="Times New Roman"/>
          <w:sz w:val="28"/>
          <w:szCs w:val="24"/>
          <w:shd w:val="clear" w:color="auto" w:fill="FFFFFF"/>
          <w:lang w:val="uk-UA"/>
        </w:rPr>
        <w:t>LED</w:t>
      </w:r>
      <w:proofErr w:type="spellEnd"/>
      <w:r w:rsidRPr="00C71197">
        <w:rPr>
          <w:rFonts w:ascii="Times New Roman" w:hAnsi="Times New Roman" w:cs="Times New Roman"/>
          <w:sz w:val="28"/>
          <w:szCs w:val="24"/>
          <w:shd w:val="clear" w:color="auto" w:fill="FFFFFF"/>
          <w:lang w:val="uk-UA"/>
        </w:rPr>
        <w:t>;</w:t>
      </w:r>
    </w:p>
    <w:p w:rsidR="00B707DC" w:rsidRPr="00C71197" w:rsidRDefault="00B707DC" w:rsidP="00891D9E">
      <w:pPr>
        <w:tabs>
          <w:tab w:val="left" w:pos="284"/>
        </w:tabs>
        <w:spacing w:after="0"/>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 xml:space="preserve">-  часткова заміна </w:t>
      </w:r>
      <w:r w:rsidR="00BF6D14" w:rsidRPr="00C71197">
        <w:rPr>
          <w:rFonts w:ascii="Times New Roman" w:hAnsi="Times New Roman" w:cs="Times New Roman"/>
          <w:sz w:val="28"/>
          <w:szCs w:val="24"/>
          <w:lang w:val="uk-UA"/>
        </w:rPr>
        <w:t xml:space="preserve">труб </w:t>
      </w:r>
      <w:r w:rsidRPr="00C71197">
        <w:rPr>
          <w:rFonts w:ascii="Times New Roman" w:hAnsi="Times New Roman" w:cs="Times New Roman"/>
          <w:sz w:val="28"/>
          <w:szCs w:val="24"/>
          <w:lang w:val="uk-UA"/>
        </w:rPr>
        <w:t>холодного та гарячого водопостачання;</w:t>
      </w:r>
    </w:p>
    <w:p w:rsidR="00B707DC" w:rsidRPr="00C71197" w:rsidRDefault="00BF6D14" w:rsidP="00891D9E">
      <w:pPr>
        <w:tabs>
          <w:tab w:val="left" w:pos="284"/>
        </w:tabs>
        <w:spacing w:after="0"/>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  встановлено водонагрівачів</w:t>
      </w:r>
      <w:r w:rsidR="00B707DC" w:rsidRPr="00C71197">
        <w:rPr>
          <w:rFonts w:ascii="Times New Roman" w:hAnsi="Times New Roman" w:cs="Times New Roman"/>
          <w:sz w:val="28"/>
          <w:szCs w:val="24"/>
          <w:lang w:val="uk-UA"/>
        </w:rPr>
        <w:t xml:space="preserve"> в кількості 5 шт.;</w:t>
      </w:r>
    </w:p>
    <w:p w:rsidR="00B707DC" w:rsidRPr="00C71197" w:rsidRDefault="00B707DC" w:rsidP="00891D9E">
      <w:pPr>
        <w:tabs>
          <w:tab w:val="left" w:pos="284"/>
        </w:tabs>
        <w:spacing w:after="0"/>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 xml:space="preserve">- </w:t>
      </w:r>
      <w:r w:rsidR="0026552E" w:rsidRPr="00C71197">
        <w:rPr>
          <w:rFonts w:ascii="Times New Roman" w:hAnsi="Times New Roman" w:cs="Times New Roman"/>
          <w:sz w:val="28"/>
          <w:szCs w:val="24"/>
          <w:lang w:val="uk-UA"/>
        </w:rPr>
        <w:t xml:space="preserve"> </w:t>
      </w:r>
      <w:r w:rsidRPr="00C71197">
        <w:rPr>
          <w:rFonts w:ascii="Times New Roman" w:hAnsi="Times New Roman" w:cs="Times New Roman"/>
          <w:sz w:val="28"/>
          <w:szCs w:val="24"/>
          <w:lang w:val="uk-UA"/>
        </w:rPr>
        <w:t xml:space="preserve">встановлення </w:t>
      </w:r>
      <w:r w:rsidR="0026552E" w:rsidRPr="00C71197">
        <w:rPr>
          <w:rFonts w:ascii="Times New Roman" w:hAnsi="Times New Roman" w:cs="Times New Roman"/>
          <w:sz w:val="28"/>
          <w:szCs w:val="24"/>
          <w:lang w:val="uk-UA"/>
        </w:rPr>
        <w:t xml:space="preserve">8 </w:t>
      </w:r>
      <w:r w:rsidRPr="00C71197">
        <w:rPr>
          <w:rFonts w:ascii="Times New Roman" w:hAnsi="Times New Roman" w:cs="Times New Roman"/>
          <w:sz w:val="28"/>
          <w:szCs w:val="24"/>
          <w:lang w:val="uk-UA"/>
        </w:rPr>
        <w:t xml:space="preserve">обігрівачів з </w:t>
      </w:r>
      <w:r w:rsidR="0026552E" w:rsidRPr="00C71197">
        <w:rPr>
          <w:rFonts w:ascii="Times New Roman" w:hAnsi="Times New Roman" w:cs="Times New Roman"/>
          <w:sz w:val="28"/>
          <w:szCs w:val="24"/>
          <w:lang w:val="uk-UA"/>
        </w:rPr>
        <w:t xml:space="preserve">елементами </w:t>
      </w:r>
      <w:r w:rsidR="00BF6D14" w:rsidRPr="00C71197">
        <w:rPr>
          <w:rFonts w:ascii="Times New Roman" w:hAnsi="Times New Roman" w:cs="Times New Roman"/>
          <w:sz w:val="28"/>
          <w:szCs w:val="24"/>
          <w:lang w:val="uk-UA"/>
        </w:rPr>
        <w:t>обмеженого пристрою.</w:t>
      </w:r>
    </w:p>
    <w:p w:rsidR="00213F18" w:rsidRPr="00C71197" w:rsidRDefault="000E005C" w:rsidP="00891D9E">
      <w:pPr>
        <w:spacing w:after="0"/>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ab/>
      </w:r>
      <w:r w:rsidR="00461BAF" w:rsidRPr="00C71197">
        <w:rPr>
          <w:rFonts w:ascii="Times New Roman" w:hAnsi="Times New Roman" w:cs="Times New Roman"/>
          <w:sz w:val="28"/>
          <w:szCs w:val="24"/>
          <w:lang w:val="uk-UA"/>
        </w:rPr>
        <w:t xml:space="preserve">Заклад </w:t>
      </w:r>
      <w:r w:rsidRPr="00C71197">
        <w:rPr>
          <w:rFonts w:ascii="Times New Roman" w:hAnsi="Times New Roman" w:cs="Times New Roman"/>
          <w:sz w:val="28"/>
          <w:szCs w:val="24"/>
          <w:lang w:val="uk-UA"/>
        </w:rPr>
        <w:t xml:space="preserve">має </w:t>
      </w:r>
      <w:r w:rsidR="0029137D" w:rsidRPr="00C71197">
        <w:rPr>
          <w:rFonts w:ascii="Times New Roman" w:hAnsi="Times New Roman" w:cs="Times New Roman"/>
          <w:sz w:val="28"/>
          <w:szCs w:val="24"/>
          <w:lang w:val="uk-UA"/>
        </w:rPr>
        <w:t xml:space="preserve">операційний блок з </w:t>
      </w:r>
      <w:proofErr w:type="spellStart"/>
      <w:r w:rsidR="00461BAF" w:rsidRPr="00C71197">
        <w:rPr>
          <w:rFonts w:ascii="Times New Roman" w:hAnsi="Times New Roman" w:cs="Times New Roman"/>
          <w:sz w:val="28"/>
          <w:szCs w:val="24"/>
          <w:lang w:val="uk-UA"/>
        </w:rPr>
        <w:t>4</w:t>
      </w:r>
      <w:r w:rsidR="0029137D" w:rsidRPr="00C71197">
        <w:rPr>
          <w:rFonts w:ascii="Times New Roman" w:hAnsi="Times New Roman" w:cs="Times New Roman"/>
          <w:sz w:val="28"/>
          <w:szCs w:val="24"/>
          <w:lang w:val="uk-UA"/>
        </w:rPr>
        <w:t>-мя</w:t>
      </w:r>
      <w:proofErr w:type="spellEnd"/>
      <w:r w:rsidR="0029137D" w:rsidRPr="00C71197">
        <w:rPr>
          <w:rFonts w:ascii="Times New Roman" w:hAnsi="Times New Roman" w:cs="Times New Roman"/>
          <w:sz w:val="28"/>
          <w:szCs w:val="24"/>
          <w:lang w:val="uk-UA"/>
        </w:rPr>
        <w:t xml:space="preserve"> </w:t>
      </w:r>
      <w:r w:rsidRPr="00C71197">
        <w:rPr>
          <w:rFonts w:ascii="Times New Roman" w:hAnsi="Times New Roman" w:cs="Times New Roman"/>
          <w:sz w:val="28"/>
          <w:szCs w:val="24"/>
          <w:lang w:val="uk-UA"/>
        </w:rPr>
        <w:t xml:space="preserve"> </w:t>
      </w:r>
      <w:r w:rsidR="0029137D" w:rsidRPr="00C71197">
        <w:rPr>
          <w:rFonts w:ascii="Times New Roman" w:hAnsi="Times New Roman" w:cs="Times New Roman"/>
          <w:sz w:val="28"/>
          <w:szCs w:val="24"/>
          <w:lang w:val="uk-UA"/>
        </w:rPr>
        <w:t>операційними</w:t>
      </w:r>
      <w:r w:rsidRPr="00C71197">
        <w:rPr>
          <w:rFonts w:ascii="Times New Roman" w:hAnsi="Times New Roman" w:cs="Times New Roman"/>
          <w:sz w:val="28"/>
          <w:szCs w:val="24"/>
          <w:lang w:val="uk-UA"/>
        </w:rPr>
        <w:t xml:space="preserve">, які </w:t>
      </w:r>
      <w:r w:rsidR="00F85CA1" w:rsidRPr="00C71197">
        <w:rPr>
          <w:rFonts w:ascii="Times New Roman" w:hAnsi="Times New Roman" w:cs="Times New Roman"/>
          <w:sz w:val="28"/>
          <w:szCs w:val="24"/>
          <w:lang w:val="uk-UA"/>
        </w:rPr>
        <w:t xml:space="preserve">протягом </w:t>
      </w:r>
      <w:r w:rsidR="00461BAF" w:rsidRPr="00C71197">
        <w:rPr>
          <w:rFonts w:ascii="Times New Roman" w:hAnsi="Times New Roman" w:cs="Times New Roman"/>
          <w:sz w:val="28"/>
          <w:szCs w:val="24"/>
          <w:lang w:val="uk-UA"/>
        </w:rPr>
        <w:t>2020-</w:t>
      </w:r>
      <w:r w:rsidRPr="00C71197">
        <w:rPr>
          <w:rFonts w:ascii="Times New Roman" w:hAnsi="Times New Roman" w:cs="Times New Roman"/>
          <w:sz w:val="28"/>
          <w:szCs w:val="24"/>
          <w:lang w:val="uk-UA"/>
        </w:rPr>
        <w:t>2021 рок</w:t>
      </w:r>
      <w:r w:rsidR="00F85CA1" w:rsidRPr="00C71197">
        <w:rPr>
          <w:rFonts w:ascii="Times New Roman" w:hAnsi="Times New Roman" w:cs="Times New Roman"/>
          <w:sz w:val="28"/>
          <w:szCs w:val="24"/>
          <w:lang w:val="uk-UA"/>
        </w:rPr>
        <w:t>ів</w:t>
      </w:r>
      <w:r w:rsidRPr="00C71197">
        <w:rPr>
          <w:rFonts w:ascii="Times New Roman" w:hAnsi="Times New Roman" w:cs="Times New Roman"/>
          <w:sz w:val="28"/>
          <w:szCs w:val="24"/>
          <w:lang w:val="uk-UA"/>
        </w:rPr>
        <w:t xml:space="preserve"> були відремонтовані</w:t>
      </w:r>
      <w:r w:rsidR="00F85CA1" w:rsidRPr="00C71197">
        <w:rPr>
          <w:rFonts w:ascii="Times New Roman" w:hAnsi="Times New Roman" w:cs="Times New Roman"/>
          <w:sz w:val="28"/>
          <w:szCs w:val="24"/>
          <w:lang w:val="uk-UA"/>
        </w:rPr>
        <w:t xml:space="preserve"> за рахунок котів благодійного фонду</w:t>
      </w:r>
      <w:r w:rsidRPr="00C71197">
        <w:rPr>
          <w:rFonts w:ascii="Times New Roman" w:hAnsi="Times New Roman" w:cs="Times New Roman"/>
          <w:sz w:val="28"/>
          <w:szCs w:val="24"/>
          <w:lang w:val="uk-UA"/>
        </w:rPr>
        <w:t xml:space="preserve">. </w:t>
      </w:r>
    </w:p>
    <w:p w:rsidR="00213F18" w:rsidRPr="00C71197" w:rsidRDefault="00951488" w:rsidP="00891D9E">
      <w:pPr>
        <w:spacing w:after="0"/>
        <w:ind w:firstLine="708"/>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У 2020 році з</w:t>
      </w:r>
      <w:r w:rsidR="000E005C" w:rsidRPr="00C71197">
        <w:rPr>
          <w:rFonts w:ascii="Times New Roman" w:hAnsi="Times New Roman" w:cs="Times New Roman"/>
          <w:sz w:val="28"/>
          <w:szCs w:val="24"/>
          <w:lang w:val="uk-UA"/>
        </w:rPr>
        <w:t xml:space="preserve">авдяки  </w:t>
      </w:r>
      <w:r w:rsidR="0024226D" w:rsidRPr="00C71197">
        <w:rPr>
          <w:rFonts w:ascii="Times New Roman" w:hAnsi="Times New Roman" w:cs="Times New Roman"/>
          <w:sz w:val="28"/>
          <w:szCs w:val="24"/>
          <w:lang w:val="uk-UA"/>
        </w:rPr>
        <w:t xml:space="preserve">благодійної </w:t>
      </w:r>
      <w:r w:rsidR="000E005C" w:rsidRPr="00C71197">
        <w:rPr>
          <w:rFonts w:ascii="Times New Roman" w:hAnsi="Times New Roman" w:cs="Times New Roman"/>
          <w:sz w:val="28"/>
          <w:szCs w:val="24"/>
          <w:lang w:val="uk-UA"/>
        </w:rPr>
        <w:t>допом</w:t>
      </w:r>
      <w:r w:rsidR="009A72B8" w:rsidRPr="00C71197">
        <w:rPr>
          <w:rFonts w:ascii="Times New Roman" w:hAnsi="Times New Roman" w:cs="Times New Roman"/>
          <w:sz w:val="28"/>
          <w:szCs w:val="24"/>
          <w:lang w:val="uk-UA"/>
        </w:rPr>
        <w:t>оги зі сторони Посольства Німеччи</w:t>
      </w:r>
      <w:r w:rsidR="000E005C" w:rsidRPr="00C71197">
        <w:rPr>
          <w:rFonts w:ascii="Times New Roman" w:hAnsi="Times New Roman" w:cs="Times New Roman"/>
          <w:sz w:val="28"/>
          <w:szCs w:val="24"/>
          <w:lang w:val="uk-UA"/>
        </w:rPr>
        <w:t xml:space="preserve">ні </w:t>
      </w:r>
      <w:r w:rsidRPr="00C71197">
        <w:rPr>
          <w:rFonts w:ascii="Times New Roman" w:hAnsi="Times New Roman" w:cs="Times New Roman"/>
          <w:sz w:val="28"/>
          <w:szCs w:val="24"/>
          <w:lang w:val="uk-UA"/>
        </w:rPr>
        <w:t xml:space="preserve">та  народного депутату Сергія </w:t>
      </w:r>
      <w:proofErr w:type="spellStart"/>
      <w:r w:rsidRPr="00C71197">
        <w:rPr>
          <w:rFonts w:ascii="Times New Roman" w:hAnsi="Times New Roman" w:cs="Times New Roman"/>
          <w:sz w:val="28"/>
          <w:szCs w:val="24"/>
          <w:lang w:val="uk-UA"/>
        </w:rPr>
        <w:t>Штепи</w:t>
      </w:r>
      <w:proofErr w:type="spellEnd"/>
      <w:r w:rsidRPr="00C71197">
        <w:rPr>
          <w:rFonts w:ascii="Times New Roman" w:hAnsi="Times New Roman" w:cs="Times New Roman"/>
          <w:sz w:val="28"/>
          <w:szCs w:val="24"/>
          <w:lang w:val="uk-UA"/>
        </w:rPr>
        <w:t xml:space="preserve"> заклад отримав сучасне обладнання в операційні, а саме: </w:t>
      </w:r>
      <w:r w:rsidR="0029137D" w:rsidRPr="00C71197">
        <w:rPr>
          <w:rFonts w:ascii="Times New Roman" w:hAnsi="Times New Roman" w:cs="Times New Roman"/>
          <w:sz w:val="28"/>
          <w:szCs w:val="24"/>
          <w:lang w:val="uk-UA"/>
        </w:rPr>
        <w:t xml:space="preserve">4 </w:t>
      </w:r>
      <w:r w:rsidR="0024226D" w:rsidRPr="00C71197">
        <w:rPr>
          <w:rFonts w:ascii="Times New Roman" w:hAnsi="Times New Roman" w:cs="Times New Roman"/>
          <w:sz w:val="28"/>
          <w:szCs w:val="24"/>
          <w:lang w:val="uk-UA"/>
        </w:rPr>
        <w:t>операційн</w:t>
      </w:r>
      <w:r w:rsidR="0029137D" w:rsidRPr="00C71197">
        <w:rPr>
          <w:rFonts w:ascii="Times New Roman" w:hAnsi="Times New Roman" w:cs="Times New Roman"/>
          <w:sz w:val="28"/>
          <w:szCs w:val="24"/>
          <w:lang w:val="uk-UA"/>
        </w:rPr>
        <w:t>і</w:t>
      </w:r>
      <w:r w:rsidR="0024226D" w:rsidRPr="00C71197">
        <w:rPr>
          <w:rFonts w:ascii="Times New Roman" w:hAnsi="Times New Roman" w:cs="Times New Roman"/>
          <w:sz w:val="28"/>
          <w:szCs w:val="24"/>
          <w:lang w:val="uk-UA"/>
        </w:rPr>
        <w:t xml:space="preserve"> стол</w:t>
      </w:r>
      <w:r w:rsidR="0029137D" w:rsidRPr="00C71197">
        <w:rPr>
          <w:rFonts w:ascii="Times New Roman" w:hAnsi="Times New Roman" w:cs="Times New Roman"/>
          <w:sz w:val="28"/>
          <w:szCs w:val="24"/>
          <w:lang w:val="uk-UA"/>
        </w:rPr>
        <w:t xml:space="preserve">и </w:t>
      </w:r>
      <w:r w:rsidR="0024226D" w:rsidRPr="00C71197">
        <w:rPr>
          <w:rFonts w:ascii="Times New Roman" w:hAnsi="Times New Roman" w:cs="Times New Roman"/>
          <w:sz w:val="28"/>
          <w:szCs w:val="24"/>
          <w:lang w:val="uk-UA"/>
        </w:rPr>
        <w:t xml:space="preserve"> «</w:t>
      </w:r>
      <w:proofErr w:type="spellStart"/>
      <w:r w:rsidR="0024226D" w:rsidRPr="00C71197">
        <w:rPr>
          <w:rFonts w:ascii="Times New Roman" w:hAnsi="Times New Roman" w:cs="Times New Roman"/>
          <w:sz w:val="28"/>
          <w:szCs w:val="24"/>
          <w:lang w:val="uk-UA"/>
        </w:rPr>
        <w:t>Біомед</w:t>
      </w:r>
      <w:proofErr w:type="spellEnd"/>
      <w:r w:rsidR="0024226D" w:rsidRPr="00C71197">
        <w:rPr>
          <w:rFonts w:ascii="Times New Roman" w:hAnsi="Times New Roman" w:cs="Times New Roman"/>
          <w:sz w:val="28"/>
          <w:szCs w:val="24"/>
          <w:lang w:val="uk-UA"/>
        </w:rPr>
        <w:t>" МТ</w:t>
      </w:r>
      <w:r w:rsidR="0029137D" w:rsidRPr="00C71197">
        <w:rPr>
          <w:rFonts w:ascii="Times New Roman" w:hAnsi="Times New Roman" w:cs="Times New Roman"/>
          <w:sz w:val="28"/>
          <w:szCs w:val="24"/>
          <w:lang w:val="uk-UA"/>
        </w:rPr>
        <w:t xml:space="preserve"> </w:t>
      </w:r>
      <w:r w:rsidR="0024226D" w:rsidRPr="00C71197">
        <w:rPr>
          <w:rFonts w:ascii="Times New Roman" w:hAnsi="Times New Roman" w:cs="Times New Roman"/>
          <w:sz w:val="28"/>
          <w:szCs w:val="24"/>
          <w:lang w:val="uk-UA"/>
        </w:rPr>
        <w:t xml:space="preserve">400» на суму </w:t>
      </w:r>
      <w:r w:rsidR="0029137D" w:rsidRPr="00C71197">
        <w:rPr>
          <w:rFonts w:ascii="Times New Roman" w:hAnsi="Times New Roman" w:cs="Times New Roman"/>
          <w:sz w:val="28"/>
          <w:szCs w:val="24"/>
          <w:lang w:val="uk-UA"/>
        </w:rPr>
        <w:lastRenderedPageBreak/>
        <w:t>291 943,50</w:t>
      </w:r>
      <w:r w:rsidR="0024226D" w:rsidRPr="00C71197">
        <w:rPr>
          <w:rFonts w:ascii="Times New Roman" w:hAnsi="Times New Roman" w:cs="Times New Roman"/>
          <w:sz w:val="28"/>
          <w:szCs w:val="24"/>
          <w:lang w:val="uk-UA"/>
        </w:rPr>
        <w:t xml:space="preserve"> </w:t>
      </w:r>
      <w:r w:rsidRPr="00C71197">
        <w:rPr>
          <w:rFonts w:ascii="Times New Roman" w:hAnsi="Times New Roman" w:cs="Times New Roman"/>
          <w:sz w:val="28"/>
          <w:szCs w:val="24"/>
          <w:lang w:val="uk-UA"/>
        </w:rPr>
        <w:t>грн.</w:t>
      </w:r>
      <w:r w:rsidR="0024226D" w:rsidRPr="00C71197">
        <w:rPr>
          <w:rFonts w:ascii="Times New Roman" w:hAnsi="Times New Roman" w:cs="Times New Roman"/>
          <w:sz w:val="28"/>
          <w:szCs w:val="24"/>
          <w:lang w:val="uk-UA"/>
        </w:rPr>
        <w:t xml:space="preserve"> </w:t>
      </w:r>
      <w:r w:rsidR="000E005C" w:rsidRPr="00C71197">
        <w:rPr>
          <w:rFonts w:ascii="Times New Roman" w:hAnsi="Times New Roman" w:cs="Times New Roman"/>
          <w:sz w:val="28"/>
          <w:szCs w:val="24"/>
          <w:lang w:val="uk-UA"/>
        </w:rPr>
        <w:t xml:space="preserve">та </w:t>
      </w:r>
      <w:r w:rsidRPr="00C71197">
        <w:rPr>
          <w:rFonts w:ascii="Times New Roman" w:hAnsi="Times New Roman" w:cs="Times New Roman"/>
          <w:sz w:val="28"/>
          <w:szCs w:val="24"/>
          <w:lang w:val="uk-UA"/>
        </w:rPr>
        <w:t xml:space="preserve"> </w:t>
      </w:r>
      <w:r w:rsidR="0029137D" w:rsidRPr="00C71197">
        <w:rPr>
          <w:rFonts w:ascii="Times New Roman" w:hAnsi="Times New Roman" w:cs="Times New Roman"/>
          <w:sz w:val="28"/>
          <w:szCs w:val="24"/>
          <w:lang w:val="uk-UA"/>
        </w:rPr>
        <w:t xml:space="preserve">3 операційних </w:t>
      </w:r>
      <w:r w:rsidRPr="00C71197">
        <w:rPr>
          <w:rFonts w:ascii="Times New Roman" w:hAnsi="Times New Roman" w:cs="Times New Roman"/>
          <w:sz w:val="28"/>
          <w:szCs w:val="24"/>
          <w:lang w:val="uk-UA"/>
        </w:rPr>
        <w:t>с</w:t>
      </w:r>
      <w:r w:rsidR="0024226D" w:rsidRPr="00C71197">
        <w:rPr>
          <w:rFonts w:ascii="Times New Roman" w:hAnsi="Times New Roman" w:cs="Times New Roman"/>
          <w:sz w:val="28"/>
          <w:szCs w:val="24"/>
          <w:lang w:val="uk-UA"/>
        </w:rPr>
        <w:t>вітильник</w:t>
      </w:r>
      <w:r w:rsidR="0029137D" w:rsidRPr="00C71197">
        <w:rPr>
          <w:rFonts w:ascii="Times New Roman" w:hAnsi="Times New Roman" w:cs="Times New Roman"/>
          <w:sz w:val="28"/>
          <w:szCs w:val="24"/>
          <w:lang w:val="uk-UA"/>
        </w:rPr>
        <w:t>а</w:t>
      </w:r>
      <w:r w:rsidRPr="00C71197">
        <w:rPr>
          <w:rFonts w:ascii="Times New Roman" w:hAnsi="Times New Roman" w:cs="Times New Roman"/>
          <w:sz w:val="28"/>
          <w:szCs w:val="24"/>
          <w:lang w:val="uk-UA"/>
        </w:rPr>
        <w:t xml:space="preserve"> на суму </w:t>
      </w:r>
      <w:r w:rsidR="0029137D" w:rsidRPr="00C71197">
        <w:rPr>
          <w:rFonts w:ascii="Times New Roman" w:hAnsi="Times New Roman" w:cs="Times New Roman"/>
          <w:sz w:val="28"/>
          <w:szCs w:val="24"/>
          <w:lang w:val="uk-UA"/>
        </w:rPr>
        <w:t>227 433,50</w:t>
      </w:r>
      <w:r w:rsidRPr="00C71197">
        <w:rPr>
          <w:rFonts w:ascii="Times New Roman" w:hAnsi="Times New Roman" w:cs="Times New Roman"/>
          <w:sz w:val="28"/>
          <w:szCs w:val="24"/>
          <w:lang w:val="uk-UA"/>
        </w:rPr>
        <w:t xml:space="preserve"> грн.  </w:t>
      </w:r>
      <w:r w:rsidR="00213F18" w:rsidRPr="00C71197">
        <w:rPr>
          <w:rFonts w:ascii="Times New Roman" w:hAnsi="Times New Roman" w:cs="Times New Roman"/>
          <w:sz w:val="28"/>
          <w:szCs w:val="24"/>
          <w:lang w:val="uk-UA"/>
        </w:rPr>
        <w:t xml:space="preserve">Також у 2020 р. був придбаний сучасний відсмоктувач хірургічний </w:t>
      </w:r>
      <w:proofErr w:type="spellStart"/>
      <w:r w:rsidR="00213F18" w:rsidRPr="00C71197">
        <w:rPr>
          <w:rFonts w:ascii="Times New Roman" w:hAnsi="Times New Roman" w:cs="Times New Roman"/>
          <w:sz w:val="28"/>
          <w:szCs w:val="24"/>
          <w:lang w:val="uk-UA"/>
        </w:rPr>
        <w:t>VACULINE</w:t>
      </w:r>
      <w:proofErr w:type="spellEnd"/>
      <w:r w:rsidR="00213F18" w:rsidRPr="00C71197">
        <w:rPr>
          <w:rFonts w:ascii="Times New Roman" w:hAnsi="Times New Roman" w:cs="Times New Roman"/>
          <w:sz w:val="28"/>
          <w:szCs w:val="24"/>
          <w:lang w:val="uk-UA"/>
        </w:rPr>
        <w:t xml:space="preserve"> </w:t>
      </w:r>
      <w:proofErr w:type="spellStart"/>
      <w:r w:rsidR="00213F18" w:rsidRPr="00C71197">
        <w:rPr>
          <w:rFonts w:ascii="Times New Roman" w:hAnsi="Times New Roman" w:cs="Times New Roman"/>
          <w:sz w:val="28"/>
          <w:szCs w:val="24"/>
          <w:lang w:val="uk-UA"/>
        </w:rPr>
        <w:t>MAXI</w:t>
      </w:r>
      <w:proofErr w:type="spellEnd"/>
      <w:r w:rsidR="00213F18" w:rsidRPr="00C71197">
        <w:rPr>
          <w:rFonts w:ascii="Times New Roman" w:hAnsi="Times New Roman" w:cs="Times New Roman"/>
          <w:sz w:val="28"/>
          <w:szCs w:val="24"/>
          <w:lang w:val="uk-UA"/>
        </w:rPr>
        <w:t xml:space="preserve"> за рахунок фонду розвитку на суму 51 401,00 грн.</w:t>
      </w:r>
    </w:p>
    <w:p w:rsidR="00213F18" w:rsidRPr="00C71197" w:rsidRDefault="00213F18" w:rsidP="00891D9E">
      <w:pPr>
        <w:spacing w:after="0"/>
        <w:ind w:firstLine="708"/>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 xml:space="preserve">У 2021 р. була благодійна допомога у вигляді апарата високочастотного </w:t>
      </w:r>
      <w:proofErr w:type="spellStart"/>
      <w:r w:rsidRPr="00C71197">
        <w:rPr>
          <w:rFonts w:ascii="Times New Roman" w:hAnsi="Times New Roman" w:cs="Times New Roman"/>
          <w:sz w:val="28"/>
          <w:szCs w:val="24"/>
          <w:lang w:val="uk-UA"/>
        </w:rPr>
        <w:t>електрохірургічного</w:t>
      </w:r>
      <w:proofErr w:type="spellEnd"/>
      <w:r w:rsidRPr="00C71197">
        <w:rPr>
          <w:rFonts w:ascii="Times New Roman" w:hAnsi="Times New Roman" w:cs="Times New Roman"/>
          <w:sz w:val="28"/>
          <w:szCs w:val="24"/>
          <w:lang w:val="uk-UA"/>
        </w:rPr>
        <w:t xml:space="preserve"> </w:t>
      </w:r>
      <w:proofErr w:type="spellStart"/>
      <w:r w:rsidRPr="00C71197">
        <w:rPr>
          <w:rFonts w:ascii="Times New Roman" w:hAnsi="Times New Roman" w:cs="Times New Roman"/>
          <w:sz w:val="28"/>
          <w:szCs w:val="24"/>
          <w:lang w:val="uk-UA"/>
        </w:rPr>
        <w:t>ЕХВЧ-200</w:t>
      </w:r>
      <w:proofErr w:type="spellEnd"/>
      <w:r w:rsidRPr="00C71197">
        <w:rPr>
          <w:rFonts w:ascii="Times New Roman" w:hAnsi="Times New Roman" w:cs="Times New Roman"/>
          <w:sz w:val="28"/>
          <w:szCs w:val="24"/>
          <w:lang w:val="uk-UA"/>
        </w:rPr>
        <w:t xml:space="preserve"> "Надія-4"на суму 35 000,00 грн. За рахунок  коштів </w:t>
      </w:r>
      <w:proofErr w:type="spellStart"/>
      <w:r w:rsidRPr="00C71197">
        <w:rPr>
          <w:rFonts w:ascii="Times New Roman" w:hAnsi="Times New Roman" w:cs="Times New Roman"/>
          <w:sz w:val="28"/>
          <w:szCs w:val="24"/>
          <w:lang w:val="uk-UA"/>
        </w:rPr>
        <w:t>НСЗУ</w:t>
      </w:r>
      <w:proofErr w:type="spellEnd"/>
      <w:r w:rsidRPr="00C71197">
        <w:rPr>
          <w:rFonts w:ascii="Times New Roman" w:hAnsi="Times New Roman" w:cs="Times New Roman"/>
          <w:sz w:val="28"/>
          <w:szCs w:val="24"/>
          <w:lang w:val="uk-UA"/>
        </w:rPr>
        <w:t xml:space="preserve"> придбали </w:t>
      </w:r>
      <w:proofErr w:type="spellStart"/>
      <w:r w:rsidR="0028474A" w:rsidRPr="00C71197">
        <w:rPr>
          <w:rFonts w:ascii="Times New Roman" w:hAnsi="Times New Roman" w:cs="Times New Roman"/>
          <w:sz w:val="28"/>
          <w:szCs w:val="24"/>
          <w:lang w:val="uk-UA"/>
        </w:rPr>
        <w:t>д</w:t>
      </w:r>
      <w:r w:rsidRPr="00C71197">
        <w:rPr>
          <w:rFonts w:ascii="Times New Roman" w:hAnsi="Times New Roman" w:cs="Times New Roman"/>
          <w:sz w:val="28"/>
          <w:szCs w:val="24"/>
          <w:lang w:val="uk-UA"/>
        </w:rPr>
        <w:t>исектор</w:t>
      </w:r>
      <w:proofErr w:type="spellEnd"/>
      <w:r w:rsidRPr="00C71197">
        <w:rPr>
          <w:rFonts w:ascii="Times New Roman" w:hAnsi="Times New Roman" w:cs="Times New Roman"/>
          <w:sz w:val="28"/>
          <w:szCs w:val="24"/>
          <w:lang w:val="uk-UA"/>
        </w:rPr>
        <w:t xml:space="preserve"> біполярний вигнутий </w:t>
      </w:r>
      <w:proofErr w:type="spellStart"/>
      <w:r w:rsidRPr="00C71197">
        <w:rPr>
          <w:rFonts w:ascii="Times New Roman" w:hAnsi="Times New Roman" w:cs="Times New Roman"/>
          <w:sz w:val="28"/>
          <w:szCs w:val="24"/>
          <w:lang w:val="uk-UA"/>
        </w:rPr>
        <w:t>двобранш</w:t>
      </w:r>
      <w:proofErr w:type="spellEnd"/>
      <w:r w:rsidR="0028474A" w:rsidRPr="00C71197">
        <w:rPr>
          <w:rFonts w:ascii="Times New Roman" w:hAnsi="Times New Roman" w:cs="Times New Roman"/>
          <w:sz w:val="28"/>
          <w:szCs w:val="24"/>
          <w:lang w:val="uk-UA"/>
        </w:rPr>
        <w:t xml:space="preserve"> на суму 13 463,00 грн.</w:t>
      </w:r>
    </w:p>
    <w:p w:rsidR="0028474A" w:rsidRPr="00C71197" w:rsidRDefault="0028474A" w:rsidP="00891D9E">
      <w:pPr>
        <w:spacing w:after="0"/>
        <w:ind w:firstLine="708"/>
        <w:jc w:val="both"/>
        <w:rPr>
          <w:rFonts w:ascii="Times New Roman" w:hAnsi="Times New Roman" w:cs="Times New Roman"/>
          <w:sz w:val="28"/>
          <w:szCs w:val="24"/>
          <w:lang w:val="uk-UA"/>
        </w:rPr>
      </w:pPr>
      <w:r w:rsidRPr="00C71197">
        <w:rPr>
          <w:rFonts w:ascii="Times New Roman" w:hAnsi="Times New Roman" w:cs="Times New Roman"/>
          <w:sz w:val="28"/>
          <w:szCs w:val="24"/>
          <w:lang w:val="uk-UA"/>
        </w:rPr>
        <w:t>У 2022 р. був прид</w:t>
      </w:r>
      <w:r w:rsidR="00E30B54" w:rsidRPr="00C71197">
        <w:rPr>
          <w:rFonts w:ascii="Times New Roman" w:hAnsi="Times New Roman" w:cs="Times New Roman"/>
          <w:sz w:val="28"/>
          <w:szCs w:val="24"/>
          <w:lang w:val="uk-UA"/>
        </w:rPr>
        <w:t xml:space="preserve">баний за кошті </w:t>
      </w:r>
      <w:proofErr w:type="spellStart"/>
      <w:r w:rsidR="00E30B54" w:rsidRPr="00C71197">
        <w:rPr>
          <w:rFonts w:ascii="Times New Roman" w:hAnsi="Times New Roman" w:cs="Times New Roman"/>
          <w:sz w:val="28"/>
          <w:szCs w:val="24"/>
          <w:lang w:val="uk-UA"/>
        </w:rPr>
        <w:t>НСЗУ</w:t>
      </w:r>
      <w:proofErr w:type="spellEnd"/>
      <w:r w:rsidR="00E30B54" w:rsidRPr="00C71197">
        <w:rPr>
          <w:rFonts w:ascii="Times New Roman" w:hAnsi="Times New Roman" w:cs="Times New Roman"/>
          <w:sz w:val="28"/>
          <w:szCs w:val="24"/>
          <w:lang w:val="uk-UA"/>
        </w:rPr>
        <w:t xml:space="preserve"> стерилізатор паровий "</w:t>
      </w:r>
      <w:proofErr w:type="spellStart"/>
      <w:r w:rsidR="00E30B54" w:rsidRPr="00C71197">
        <w:rPr>
          <w:rFonts w:ascii="Times New Roman" w:hAnsi="Times New Roman" w:cs="Times New Roman"/>
          <w:sz w:val="28"/>
          <w:szCs w:val="24"/>
          <w:lang w:val="uk-UA"/>
        </w:rPr>
        <w:t>БІОМЕД</w:t>
      </w:r>
      <w:proofErr w:type="spellEnd"/>
      <w:r w:rsidR="00E30B54" w:rsidRPr="00C71197">
        <w:rPr>
          <w:rFonts w:ascii="Times New Roman" w:hAnsi="Times New Roman" w:cs="Times New Roman"/>
          <w:sz w:val="28"/>
          <w:szCs w:val="24"/>
          <w:lang w:val="uk-UA"/>
        </w:rPr>
        <w:t xml:space="preserve">" </w:t>
      </w:r>
      <w:proofErr w:type="spellStart"/>
      <w:r w:rsidR="00E30B54" w:rsidRPr="00C71197">
        <w:rPr>
          <w:rFonts w:ascii="Times New Roman" w:hAnsi="Times New Roman" w:cs="Times New Roman"/>
          <w:sz w:val="28"/>
          <w:szCs w:val="24"/>
          <w:lang w:val="uk-UA"/>
        </w:rPr>
        <w:t>TANDA</w:t>
      </w:r>
      <w:proofErr w:type="spellEnd"/>
      <w:r w:rsidR="00E30B54" w:rsidRPr="00C71197">
        <w:rPr>
          <w:rFonts w:ascii="Times New Roman" w:hAnsi="Times New Roman" w:cs="Times New Roman"/>
          <w:sz w:val="28"/>
          <w:szCs w:val="24"/>
          <w:lang w:val="uk-UA"/>
        </w:rPr>
        <w:t xml:space="preserve"> </w:t>
      </w:r>
      <w:proofErr w:type="spellStart"/>
      <w:r w:rsidR="00E30B54" w:rsidRPr="00C71197">
        <w:rPr>
          <w:rFonts w:ascii="Times New Roman" w:hAnsi="Times New Roman" w:cs="Times New Roman"/>
          <w:sz w:val="28"/>
          <w:szCs w:val="24"/>
          <w:lang w:val="uk-UA"/>
        </w:rPr>
        <w:t>C23L</w:t>
      </w:r>
      <w:proofErr w:type="spellEnd"/>
      <w:r w:rsidR="00E30B54" w:rsidRPr="00C71197">
        <w:rPr>
          <w:rFonts w:ascii="Times New Roman" w:hAnsi="Times New Roman" w:cs="Times New Roman"/>
          <w:sz w:val="28"/>
          <w:szCs w:val="24"/>
          <w:lang w:val="uk-UA"/>
        </w:rPr>
        <w:t xml:space="preserve"> на суму 77 000,00 грн.</w:t>
      </w:r>
    </w:p>
    <w:p w:rsidR="00E30B54" w:rsidRPr="00C71197" w:rsidRDefault="00BF6D14" w:rsidP="00891D9E">
      <w:pPr>
        <w:pStyle w:val="af1"/>
        <w:spacing w:before="0" w:beforeAutospacing="0" w:after="0" w:afterAutospacing="0" w:line="276" w:lineRule="auto"/>
        <w:ind w:firstLine="708"/>
        <w:jc w:val="both"/>
        <w:rPr>
          <w:sz w:val="28"/>
          <w:szCs w:val="28"/>
          <w:lang w:val="uk-UA"/>
        </w:rPr>
      </w:pPr>
      <w:r w:rsidRPr="00C71197">
        <w:rPr>
          <w:sz w:val="28"/>
          <w:szCs w:val="28"/>
          <w:u w:val="single"/>
          <w:lang w:val="uk-UA"/>
        </w:rPr>
        <w:t>Пологове відділення</w:t>
      </w:r>
      <w:r w:rsidRPr="00C71197">
        <w:rPr>
          <w:sz w:val="28"/>
          <w:szCs w:val="28"/>
          <w:lang w:val="uk-UA"/>
        </w:rPr>
        <w:t xml:space="preserve"> розраховане на 30 ліжок. </w:t>
      </w:r>
      <w:r w:rsidR="007338A4" w:rsidRPr="00C71197">
        <w:rPr>
          <w:sz w:val="28"/>
          <w:szCs w:val="28"/>
          <w:lang w:val="uk-UA"/>
        </w:rPr>
        <w:t>В пологовому відділенні наразі налічується 6</w:t>
      </w:r>
      <w:r w:rsidR="00B42672" w:rsidRPr="00C71197">
        <w:rPr>
          <w:sz w:val="28"/>
          <w:szCs w:val="28"/>
          <w:lang w:val="uk-UA"/>
        </w:rPr>
        <w:t xml:space="preserve"> індивідуальних пологових залів</w:t>
      </w:r>
      <w:r w:rsidR="00812A35" w:rsidRPr="00C71197">
        <w:rPr>
          <w:sz w:val="28"/>
          <w:szCs w:val="28"/>
          <w:lang w:val="uk-UA"/>
        </w:rPr>
        <w:t xml:space="preserve">, які </w:t>
      </w:r>
      <w:r w:rsidR="007338A4" w:rsidRPr="00C71197">
        <w:rPr>
          <w:sz w:val="28"/>
          <w:szCs w:val="28"/>
          <w:lang w:val="uk-UA"/>
        </w:rPr>
        <w:t xml:space="preserve">призначені для комфортних пологів та затишного перебування мами та малюка під наглядом висококваліфікованих фахівців. Наші пологові зали оснащені спеціальною сучасною апаратурою та необхідним обладнанням: акушерськими </w:t>
      </w:r>
      <w:proofErr w:type="spellStart"/>
      <w:r w:rsidR="007338A4" w:rsidRPr="00C71197">
        <w:rPr>
          <w:sz w:val="28"/>
          <w:szCs w:val="28"/>
          <w:lang w:val="uk-UA"/>
        </w:rPr>
        <w:t>ліжками-трансформерами</w:t>
      </w:r>
      <w:proofErr w:type="spellEnd"/>
      <w:r w:rsidR="007338A4" w:rsidRPr="00C71197">
        <w:rPr>
          <w:sz w:val="28"/>
          <w:szCs w:val="28"/>
          <w:lang w:val="uk-UA"/>
        </w:rPr>
        <w:t xml:space="preserve">, зручними меблями та безпечним інвентарем. Все створено для повного відчуття домашнього затишку. </w:t>
      </w:r>
      <w:r w:rsidR="00E30B54" w:rsidRPr="00C71197">
        <w:rPr>
          <w:sz w:val="28"/>
          <w:szCs w:val="28"/>
          <w:lang w:val="uk-UA"/>
        </w:rPr>
        <w:t>Зокрема перед пологами стан роділля та плода під постійно контролюється за допомогою бездротових кардіомоніторів, завдяки чому медперсонал може ретельно спостерігати за станом роділлі також під час пологів до самого народження немовляти.</w:t>
      </w:r>
    </w:p>
    <w:p w:rsidR="00812A35" w:rsidRPr="00C71197" w:rsidRDefault="007338A4" w:rsidP="00891D9E">
      <w:pPr>
        <w:pStyle w:val="af1"/>
        <w:spacing w:before="0" w:beforeAutospacing="0" w:after="0" w:afterAutospacing="0" w:line="276" w:lineRule="auto"/>
        <w:ind w:firstLine="708"/>
        <w:jc w:val="both"/>
        <w:rPr>
          <w:sz w:val="28"/>
          <w:szCs w:val="28"/>
          <w:shd w:val="clear" w:color="auto" w:fill="FFFFFF"/>
          <w:lang w:val="uk-UA"/>
        </w:rPr>
      </w:pPr>
      <w:r w:rsidRPr="00C71197">
        <w:rPr>
          <w:sz w:val="28"/>
          <w:szCs w:val="28"/>
          <w:lang w:val="uk-UA"/>
        </w:rPr>
        <w:t>Медичний персонал — досвідчені лікарі та акушерки — надає кваліфіковану і м’яко контрольовану допомогу з будь-якої потреби породіллі в цілодобовому режимі. Наші спеціалісти піклуються про те, щоб кожна могла  максимально безпечно та комфортно народити здорову дитину.</w:t>
      </w:r>
      <w:r w:rsidR="00812A35" w:rsidRPr="00C71197">
        <w:rPr>
          <w:sz w:val="28"/>
          <w:szCs w:val="28"/>
          <w:lang w:val="uk-UA"/>
        </w:rPr>
        <w:t xml:space="preserve"> </w:t>
      </w:r>
    </w:p>
    <w:p w:rsidR="00080FF2" w:rsidRPr="00C71197" w:rsidRDefault="00B06B6B" w:rsidP="00891D9E">
      <w:pPr>
        <w:pStyle w:val="af1"/>
        <w:spacing w:before="0" w:beforeAutospacing="0" w:after="0" w:afterAutospacing="0" w:line="276" w:lineRule="auto"/>
        <w:ind w:firstLine="708"/>
        <w:jc w:val="both"/>
        <w:textAlignment w:val="baseline"/>
        <w:rPr>
          <w:sz w:val="28"/>
          <w:szCs w:val="28"/>
          <w:shd w:val="clear" w:color="auto" w:fill="FFFFFF"/>
          <w:lang w:val="uk-UA"/>
        </w:rPr>
      </w:pPr>
      <w:r w:rsidRPr="00C71197">
        <w:rPr>
          <w:sz w:val="28"/>
          <w:szCs w:val="28"/>
          <w:lang w:val="uk-UA"/>
        </w:rPr>
        <w:t xml:space="preserve">У пологовому </w:t>
      </w:r>
      <w:r w:rsidR="00080FF2" w:rsidRPr="00C71197">
        <w:rPr>
          <w:sz w:val="28"/>
          <w:szCs w:val="28"/>
          <w:lang w:val="uk-UA"/>
        </w:rPr>
        <w:t>відділені</w:t>
      </w:r>
      <w:r w:rsidRPr="00C71197">
        <w:rPr>
          <w:sz w:val="28"/>
          <w:szCs w:val="28"/>
          <w:lang w:val="uk-UA"/>
        </w:rPr>
        <w:t xml:space="preserve"> палати є  індивідуальні (платні),  і двомісні (безкоштовні). В індивідуальних палатах породіллі зможуть перебувати разом з близькими. </w:t>
      </w:r>
      <w:r w:rsidR="00080FF2" w:rsidRPr="00C71197">
        <w:rPr>
          <w:sz w:val="28"/>
          <w:szCs w:val="28"/>
          <w:shd w:val="clear" w:color="auto" w:fill="FFFFFF"/>
          <w:lang w:val="uk-UA"/>
        </w:rPr>
        <w:t xml:space="preserve">В палатах сімейного типу все створено та </w:t>
      </w:r>
      <w:r w:rsidR="00BF34A1" w:rsidRPr="00C71197">
        <w:rPr>
          <w:sz w:val="28"/>
          <w:szCs w:val="28"/>
          <w:shd w:val="clear" w:color="auto" w:fill="FFFFFF"/>
          <w:lang w:val="uk-UA"/>
        </w:rPr>
        <w:t>обладнано</w:t>
      </w:r>
      <w:r w:rsidR="00080FF2" w:rsidRPr="00C71197">
        <w:rPr>
          <w:sz w:val="28"/>
          <w:szCs w:val="28"/>
          <w:shd w:val="clear" w:color="auto" w:fill="FFFFFF"/>
          <w:lang w:val="uk-UA"/>
        </w:rPr>
        <w:t xml:space="preserve"> для комфортного перебування породіллі до народження дитини, під час пологів і у післяпологовий період. Умови перебування максимально приближені до домашніх. </w:t>
      </w:r>
    </w:p>
    <w:p w:rsidR="00D17DE2" w:rsidRPr="00C71197" w:rsidRDefault="006B06A6" w:rsidP="00891D9E">
      <w:pPr>
        <w:pStyle w:val="af1"/>
        <w:shd w:val="clear" w:color="auto" w:fill="FFFFFD"/>
        <w:spacing w:before="0" w:beforeAutospacing="0" w:after="0" w:afterAutospacing="0" w:line="276" w:lineRule="auto"/>
        <w:ind w:firstLine="708"/>
        <w:jc w:val="both"/>
        <w:rPr>
          <w:sz w:val="28"/>
          <w:szCs w:val="28"/>
          <w:lang w:val="uk-UA"/>
        </w:rPr>
      </w:pPr>
      <w:r w:rsidRPr="00C71197">
        <w:rPr>
          <w:sz w:val="28"/>
          <w:szCs w:val="28"/>
          <w:lang w:val="uk-UA"/>
        </w:rPr>
        <w:t xml:space="preserve">Відділення забезпечено апаратами ультразвукового дослідження, як на санпропускнику так и в відділення, аби лікарі акушер-гінекологи могли </w:t>
      </w:r>
      <w:r w:rsidR="00D17DE2" w:rsidRPr="00C71197">
        <w:rPr>
          <w:sz w:val="28"/>
          <w:szCs w:val="28"/>
          <w:lang w:val="uk-UA"/>
        </w:rPr>
        <w:t>швидко та якісно провести дослідження вагітних, виявити зміни та обрати правильну тактику пологів.</w:t>
      </w:r>
    </w:p>
    <w:p w:rsidR="000E005C" w:rsidRPr="00C71197" w:rsidRDefault="00D17DE2" w:rsidP="00891D9E">
      <w:pPr>
        <w:spacing w:after="0"/>
        <w:ind w:firstLine="72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Завдяки просвітницькій роботі лікарів відділення у період 3-х років збільшилася кількість партнерських пологів та вагінальних пологів</w:t>
      </w:r>
      <w:r w:rsidR="00942993" w:rsidRPr="00C71197">
        <w:rPr>
          <w:rFonts w:ascii="Times New Roman" w:hAnsi="Times New Roman" w:cs="Times New Roman"/>
          <w:sz w:val="28"/>
          <w:szCs w:val="28"/>
          <w:lang w:val="uk-UA"/>
        </w:rPr>
        <w:t xml:space="preserve"> з рубцем на матці.</w:t>
      </w:r>
    </w:p>
    <w:p w:rsidR="006B06A6" w:rsidRPr="00C71197" w:rsidRDefault="009A72B8" w:rsidP="00891D9E">
      <w:pPr>
        <w:spacing w:after="0"/>
        <w:ind w:firstLine="72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За період 2020 – 2022 </w:t>
      </w:r>
      <w:proofErr w:type="spellStart"/>
      <w:r w:rsidRPr="00C71197">
        <w:rPr>
          <w:rFonts w:ascii="Times New Roman" w:hAnsi="Times New Roman" w:cs="Times New Roman"/>
          <w:sz w:val="28"/>
          <w:szCs w:val="28"/>
          <w:lang w:val="uk-UA"/>
        </w:rPr>
        <w:t>р.р</w:t>
      </w:r>
      <w:proofErr w:type="spellEnd"/>
      <w:r w:rsidRPr="00C71197">
        <w:rPr>
          <w:rFonts w:ascii="Times New Roman" w:hAnsi="Times New Roman" w:cs="Times New Roman"/>
          <w:sz w:val="28"/>
          <w:szCs w:val="28"/>
          <w:lang w:val="uk-UA"/>
        </w:rPr>
        <w:t>. було придбано значна кількість медичного обладнання завдяки чому</w:t>
      </w:r>
      <w:r w:rsidR="000570F8"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 вдалось вивести з обігу медичне обладнання, яке вже застаріло та втратило свою </w:t>
      </w:r>
      <w:r w:rsidR="00DC3629" w:rsidRPr="00C71197">
        <w:rPr>
          <w:rFonts w:ascii="Times New Roman" w:hAnsi="Times New Roman" w:cs="Times New Roman"/>
          <w:sz w:val="28"/>
          <w:szCs w:val="28"/>
          <w:lang w:val="uk-UA"/>
        </w:rPr>
        <w:t>працездатність.</w:t>
      </w:r>
      <w:r w:rsidRPr="00C71197">
        <w:rPr>
          <w:rFonts w:ascii="Times New Roman" w:hAnsi="Times New Roman" w:cs="Times New Roman"/>
          <w:sz w:val="28"/>
          <w:szCs w:val="28"/>
          <w:lang w:val="uk-UA"/>
        </w:rPr>
        <w:t xml:space="preserve"> </w:t>
      </w:r>
    </w:p>
    <w:p w:rsidR="000A3B53" w:rsidRPr="00C71197" w:rsidRDefault="00303037" w:rsidP="00891D9E">
      <w:pPr>
        <w:spacing w:after="0"/>
        <w:ind w:firstLine="72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 xml:space="preserve">У 2020 р. за кошті </w:t>
      </w:r>
      <w:proofErr w:type="spellStart"/>
      <w:r w:rsidRPr="00C71197">
        <w:rPr>
          <w:rFonts w:ascii="Times New Roman" w:hAnsi="Times New Roman" w:cs="Times New Roman"/>
          <w:sz w:val="28"/>
          <w:szCs w:val="28"/>
          <w:lang w:val="uk-UA"/>
        </w:rPr>
        <w:t>НСЗУ</w:t>
      </w:r>
      <w:proofErr w:type="spellEnd"/>
      <w:r w:rsidRPr="00C71197">
        <w:rPr>
          <w:rFonts w:ascii="Times New Roman" w:hAnsi="Times New Roman" w:cs="Times New Roman"/>
          <w:sz w:val="28"/>
          <w:szCs w:val="28"/>
          <w:lang w:val="uk-UA"/>
        </w:rPr>
        <w:t xml:space="preserve"> придбано у пологове відділення 6 шт. насосів шприцевих </w:t>
      </w:r>
      <w:proofErr w:type="spellStart"/>
      <w:r w:rsidRPr="00C71197">
        <w:rPr>
          <w:rFonts w:ascii="Times New Roman" w:hAnsi="Times New Roman" w:cs="Times New Roman"/>
          <w:sz w:val="28"/>
          <w:szCs w:val="28"/>
          <w:lang w:val="uk-UA"/>
        </w:rPr>
        <w:t>BeneFusion</w:t>
      </w:r>
      <w:proofErr w:type="spellEnd"/>
      <w:r w:rsidRPr="00C71197">
        <w:rPr>
          <w:rFonts w:ascii="Times New Roman" w:hAnsi="Times New Roman" w:cs="Times New Roman"/>
          <w:sz w:val="28"/>
          <w:szCs w:val="28"/>
          <w:lang w:val="uk-UA"/>
        </w:rPr>
        <w:t xml:space="preserve"> на суму 139 200,00 грн. та </w:t>
      </w:r>
      <w:proofErr w:type="spellStart"/>
      <w:r w:rsidRPr="00C71197">
        <w:rPr>
          <w:rFonts w:ascii="Times New Roman" w:hAnsi="Times New Roman" w:cs="Times New Roman"/>
          <w:sz w:val="28"/>
          <w:szCs w:val="28"/>
          <w:lang w:val="uk-UA"/>
        </w:rPr>
        <w:t>пульсоксиметр</w:t>
      </w:r>
      <w:proofErr w:type="spellEnd"/>
      <w:r w:rsidRPr="00C71197">
        <w:rPr>
          <w:rFonts w:ascii="Times New Roman" w:hAnsi="Times New Roman" w:cs="Times New Roman"/>
          <w:sz w:val="28"/>
          <w:szCs w:val="28"/>
          <w:lang w:val="uk-UA"/>
        </w:rPr>
        <w:t xml:space="preserve"> кишеньковий </w:t>
      </w:r>
      <w:proofErr w:type="spellStart"/>
      <w:r w:rsidRPr="00C71197">
        <w:rPr>
          <w:rFonts w:ascii="Times New Roman" w:hAnsi="Times New Roman" w:cs="Times New Roman"/>
          <w:sz w:val="28"/>
          <w:szCs w:val="28"/>
          <w:lang w:val="uk-UA"/>
        </w:rPr>
        <w:t>MD300K2</w:t>
      </w:r>
      <w:proofErr w:type="spellEnd"/>
      <w:r w:rsidRPr="00C71197">
        <w:rPr>
          <w:rFonts w:ascii="Times New Roman" w:hAnsi="Times New Roman" w:cs="Times New Roman"/>
          <w:sz w:val="28"/>
          <w:szCs w:val="28"/>
          <w:lang w:val="uk-UA"/>
        </w:rPr>
        <w:t xml:space="preserve"> вартістю – 5 177,00 гр. За рахунок фонду розвитку </w:t>
      </w:r>
      <w:r w:rsidR="00C465DC" w:rsidRPr="00C71197">
        <w:rPr>
          <w:rFonts w:ascii="Times New Roman" w:hAnsi="Times New Roman" w:cs="Times New Roman"/>
          <w:sz w:val="28"/>
          <w:szCs w:val="28"/>
          <w:lang w:val="uk-UA"/>
        </w:rPr>
        <w:t xml:space="preserve">придбали </w:t>
      </w:r>
      <w:r w:rsidRPr="00C71197">
        <w:rPr>
          <w:rFonts w:ascii="Times New Roman" w:hAnsi="Times New Roman" w:cs="Times New Roman"/>
          <w:sz w:val="28"/>
          <w:szCs w:val="28"/>
          <w:lang w:val="uk-UA"/>
        </w:rPr>
        <w:t>ліжко акушерське "</w:t>
      </w:r>
      <w:proofErr w:type="spellStart"/>
      <w:r w:rsidRPr="00C71197">
        <w:rPr>
          <w:rFonts w:ascii="Times New Roman" w:hAnsi="Times New Roman" w:cs="Times New Roman"/>
          <w:sz w:val="28"/>
          <w:szCs w:val="28"/>
          <w:lang w:val="uk-UA"/>
        </w:rPr>
        <w:t>БІОМЕД</w:t>
      </w:r>
      <w:proofErr w:type="spellEnd"/>
      <w:r w:rsidRPr="00C71197">
        <w:rPr>
          <w:rFonts w:ascii="Times New Roman" w:hAnsi="Times New Roman" w:cs="Times New Roman"/>
          <w:sz w:val="28"/>
          <w:szCs w:val="28"/>
          <w:lang w:val="uk-UA"/>
        </w:rPr>
        <w:t>"DH-C101A02 вартістю 218 800,00 грн.</w:t>
      </w:r>
      <w:r w:rsidR="00C465DC" w:rsidRPr="00C71197">
        <w:rPr>
          <w:rFonts w:ascii="Times New Roman" w:hAnsi="Times New Roman" w:cs="Times New Roman"/>
          <w:sz w:val="28"/>
          <w:szCs w:val="28"/>
          <w:lang w:val="uk-UA"/>
        </w:rPr>
        <w:t xml:space="preserve"> Отримали фетальний монітор по благодійності на суму 19 000,00 грн. За рахунок благодійного фонду пологове відділення отримало: матрац з підігрівом для немовлят </w:t>
      </w:r>
      <w:proofErr w:type="spellStart"/>
      <w:r w:rsidR="00C465DC" w:rsidRPr="00C71197">
        <w:rPr>
          <w:rFonts w:ascii="Times New Roman" w:hAnsi="Times New Roman" w:cs="Times New Roman"/>
          <w:sz w:val="28"/>
          <w:szCs w:val="28"/>
          <w:lang w:val="uk-UA"/>
        </w:rPr>
        <w:t>МПМ-А</w:t>
      </w:r>
      <w:proofErr w:type="spellEnd"/>
      <w:r w:rsidR="00C465DC" w:rsidRPr="00C71197">
        <w:rPr>
          <w:rFonts w:ascii="Times New Roman" w:hAnsi="Times New Roman" w:cs="Times New Roman"/>
          <w:sz w:val="28"/>
          <w:szCs w:val="28"/>
          <w:lang w:val="uk-UA"/>
        </w:rPr>
        <w:t>, ваги для зважування немовлят (з ростоміром) RCS-20 "Медика" та інше.</w:t>
      </w:r>
    </w:p>
    <w:p w:rsidR="000A3B53" w:rsidRPr="00C71197" w:rsidRDefault="00785947" w:rsidP="00891D9E">
      <w:pPr>
        <w:spacing w:after="0"/>
        <w:ind w:firstLine="720"/>
        <w:jc w:val="both"/>
        <w:rPr>
          <w:rFonts w:ascii="Times New Roman" w:hAnsi="Times New Roman" w:cs="Times New Roman"/>
          <w:b/>
          <w:sz w:val="28"/>
          <w:szCs w:val="28"/>
          <w:lang w:val="uk-UA"/>
        </w:rPr>
      </w:pPr>
      <w:r w:rsidRPr="00C71197">
        <w:rPr>
          <w:rFonts w:ascii="Times New Roman" w:hAnsi="Times New Roman" w:cs="Times New Roman"/>
          <w:sz w:val="28"/>
          <w:szCs w:val="28"/>
          <w:lang w:val="uk-UA"/>
        </w:rPr>
        <w:t>Задля забезпечення рівня комфорту</w:t>
      </w:r>
      <w:r w:rsidRPr="00C71197">
        <w:rPr>
          <w:rFonts w:ascii="Times New Roman" w:hAnsi="Times New Roman" w:cs="Times New Roman"/>
          <w:sz w:val="28"/>
          <w:szCs w:val="28"/>
          <w:shd w:val="clear" w:color="auto" w:fill="FFFFFF"/>
          <w:lang w:val="uk-UA"/>
        </w:rPr>
        <w:t xml:space="preserve"> в разі відключення гарячої води для відділення були придбані за кошті </w:t>
      </w:r>
      <w:proofErr w:type="spellStart"/>
      <w:r w:rsidRPr="00C71197">
        <w:rPr>
          <w:rFonts w:ascii="Times New Roman" w:hAnsi="Times New Roman" w:cs="Times New Roman"/>
          <w:sz w:val="28"/>
          <w:szCs w:val="28"/>
          <w:shd w:val="clear" w:color="auto" w:fill="FFFFFF"/>
          <w:lang w:val="uk-UA"/>
        </w:rPr>
        <w:t>НСЗУ</w:t>
      </w:r>
      <w:proofErr w:type="spellEnd"/>
      <w:r w:rsidRPr="00C71197">
        <w:rPr>
          <w:rFonts w:ascii="Times New Roman" w:hAnsi="Times New Roman" w:cs="Times New Roman"/>
          <w:sz w:val="28"/>
          <w:szCs w:val="28"/>
          <w:shd w:val="clear" w:color="auto" w:fill="FFFFFF"/>
          <w:lang w:val="uk-UA"/>
        </w:rPr>
        <w:t xml:space="preserve"> водонагрівачі </w:t>
      </w:r>
      <w:proofErr w:type="spellStart"/>
      <w:r w:rsidRPr="00C71197">
        <w:rPr>
          <w:rFonts w:ascii="Times New Roman" w:hAnsi="Times New Roman" w:cs="Times New Roman"/>
          <w:sz w:val="28"/>
          <w:szCs w:val="28"/>
          <w:shd w:val="clear" w:color="auto" w:fill="FFFFFF"/>
          <w:lang w:val="uk-UA"/>
        </w:rPr>
        <w:t>GORENJE</w:t>
      </w:r>
      <w:proofErr w:type="spellEnd"/>
      <w:r w:rsidRPr="00C71197">
        <w:rPr>
          <w:rFonts w:ascii="Times New Roman" w:hAnsi="Times New Roman" w:cs="Times New Roman"/>
          <w:sz w:val="28"/>
          <w:szCs w:val="28"/>
          <w:shd w:val="clear" w:color="auto" w:fill="FFFFFF"/>
          <w:lang w:val="uk-UA"/>
        </w:rPr>
        <w:t xml:space="preserve"> </w:t>
      </w:r>
      <w:r w:rsidRPr="00C71197">
        <w:rPr>
          <w:rFonts w:ascii="Times New Roman" w:hAnsi="Times New Roman" w:cs="Times New Roman"/>
          <w:sz w:val="28"/>
          <w:szCs w:val="28"/>
          <w:lang w:val="uk-UA"/>
        </w:rPr>
        <w:t xml:space="preserve"> на суму 12600,00 грн.</w:t>
      </w:r>
    </w:p>
    <w:p w:rsidR="000A3B53" w:rsidRPr="00C71197" w:rsidRDefault="003B0525" w:rsidP="00891D9E">
      <w:pPr>
        <w:spacing w:after="0"/>
        <w:ind w:firstLine="709"/>
        <w:jc w:val="both"/>
        <w:rPr>
          <w:rFonts w:ascii="Times New Roman" w:hAnsi="Times New Roman" w:cs="Times New Roman"/>
          <w:b/>
          <w:sz w:val="28"/>
          <w:szCs w:val="28"/>
          <w:lang w:val="uk-UA"/>
        </w:rPr>
      </w:pPr>
      <w:r w:rsidRPr="00C71197">
        <w:rPr>
          <w:rFonts w:ascii="Times New Roman" w:hAnsi="Times New Roman" w:cs="Times New Roman"/>
          <w:sz w:val="28"/>
          <w:szCs w:val="28"/>
          <w:lang w:val="uk-UA"/>
        </w:rPr>
        <w:t xml:space="preserve">На випадок аварійного відключенні електропостачання для акушерського стаціонару придбана у 2022 р. </w:t>
      </w:r>
      <w:proofErr w:type="spellStart"/>
      <w:proofErr w:type="gramStart"/>
      <w:r w:rsidRPr="00C71197">
        <w:rPr>
          <w:rFonts w:ascii="Times New Roman" w:eastAsia="Times New Roman" w:hAnsi="Times New Roman" w:cs="Times New Roman"/>
          <w:color w:val="000000"/>
          <w:sz w:val="28"/>
          <w:szCs w:val="24"/>
          <w:lang w:eastAsia="ru-RU"/>
        </w:rPr>
        <w:t>м</w:t>
      </w:r>
      <w:proofErr w:type="gramEnd"/>
      <w:r w:rsidRPr="00C71197">
        <w:rPr>
          <w:rFonts w:ascii="Times New Roman" w:eastAsia="Times New Roman" w:hAnsi="Times New Roman" w:cs="Times New Roman"/>
          <w:color w:val="000000"/>
          <w:sz w:val="28"/>
          <w:szCs w:val="24"/>
          <w:lang w:eastAsia="ru-RU"/>
        </w:rPr>
        <w:t>ініелектростанція</w:t>
      </w:r>
      <w:proofErr w:type="spellEnd"/>
      <w:r w:rsidRPr="00C71197">
        <w:rPr>
          <w:rFonts w:ascii="Times New Roman" w:eastAsia="Times New Roman" w:hAnsi="Times New Roman" w:cs="Times New Roman"/>
          <w:color w:val="000000"/>
          <w:sz w:val="28"/>
          <w:szCs w:val="24"/>
          <w:lang w:eastAsia="ru-RU"/>
        </w:rPr>
        <w:t xml:space="preserve"> </w:t>
      </w:r>
      <w:proofErr w:type="spellStart"/>
      <w:r w:rsidRPr="00C71197">
        <w:rPr>
          <w:rFonts w:ascii="Times New Roman" w:eastAsia="Times New Roman" w:hAnsi="Times New Roman" w:cs="Times New Roman"/>
          <w:color w:val="000000"/>
          <w:sz w:val="28"/>
          <w:szCs w:val="24"/>
          <w:lang w:eastAsia="ru-RU"/>
        </w:rPr>
        <w:t>WERK</w:t>
      </w:r>
      <w:proofErr w:type="spellEnd"/>
      <w:r w:rsidRPr="00C71197">
        <w:rPr>
          <w:rFonts w:ascii="Times New Roman" w:eastAsia="Times New Roman" w:hAnsi="Times New Roman" w:cs="Times New Roman"/>
          <w:color w:val="000000"/>
          <w:sz w:val="28"/>
          <w:szCs w:val="24"/>
          <w:lang w:eastAsia="ru-RU"/>
        </w:rPr>
        <w:t xml:space="preserve"> </w:t>
      </w:r>
      <w:r w:rsidRPr="00C71197">
        <w:rPr>
          <w:rFonts w:ascii="Times New Roman" w:eastAsia="Times New Roman" w:hAnsi="Times New Roman" w:cs="Times New Roman"/>
          <w:color w:val="000000"/>
          <w:sz w:val="28"/>
          <w:szCs w:val="24"/>
          <w:lang w:val="uk-UA" w:eastAsia="ru-RU"/>
        </w:rPr>
        <w:t xml:space="preserve">на суму 24 255,00 </w:t>
      </w:r>
      <w:proofErr w:type="spellStart"/>
      <w:r w:rsidRPr="00C71197">
        <w:rPr>
          <w:rFonts w:ascii="Times New Roman" w:eastAsia="Times New Roman" w:hAnsi="Times New Roman" w:cs="Times New Roman"/>
          <w:color w:val="000000"/>
          <w:sz w:val="28"/>
          <w:szCs w:val="24"/>
          <w:lang w:val="uk-UA" w:eastAsia="ru-RU"/>
        </w:rPr>
        <w:t>грн</w:t>
      </w:r>
      <w:proofErr w:type="spellEnd"/>
      <w:r w:rsidRPr="00C71197">
        <w:rPr>
          <w:rFonts w:ascii="Times New Roman" w:eastAsia="Times New Roman" w:hAnsi="Times New Roman" w:cs="Times New Roman"/>
          <w:color w:val="000000"/>
          <w:sz w:val="28"/>
          <w:szCs w:val="24"/>
          <w:lang w:val="uk-UA" w:eastAsia="ru-RU"/>
        </w:rPr>
        <w:t xml:space="preserve"> за рахунок благодійного фонду. </w:t>
      </w:r>
    </w:p>
    <w:p w:rsidR="00BE32F9" w:rsidRPr="00C71197" w:rsidRDefault="00BE32F9" w:rsidP="00891D9E">
      <w:pPr>
        <w:shd w:val="clear" w:color="auto" w:fill="FFFFFF"/>
        <w:spacing w:after="0"/>
        <w:jc w:val="both"/>
        <w:rPr>
          <w:rFonts w:ascii="Times New Roman" w:eastAsia="Times New Roman" w:hAnsi="Times New Roman" w:cs="Times New Roman"/>
          <w:color w:val="001733"/>
          <w:sz w:val="28"/>
          <w:szCs w:val="28"/>
          <w:shd w:val="clear" w:color="auto" w:fill="FFFFFF"/>
          <w:lang w:val="uk-UA"/>
        </w:rPr>
      </w:pPr>
      <w:r w:rsidRPr="00C71197">
        <w:rPr>
          <w:rFonts w:ascii="Times New Roman" w:hAnsi="Times New Roman" w:cs="Times New Roman"/>
          <w:sz w:val="28"/>
          <w:szCs w:val="28"/>
          <w:lang w:val="uk-UA"/>
        </w:rPr>
        <w:t xml:space="preserve">          </w:t>
      </w:r>
      <w:r w:rsidR="00BF34A1" w:rsidRPr="00C71197">
        <w:rPr>
          <w:rFonts w:ascii="Times New Roman" w:hAnsi="Times New Roman" w:cs="Times New Roman"/>
          <w:sz w:val="28"/>
          <w:szCs w:val="28"/>
          <w:lang w:val="uk-UA"/>
        </w:rPr>
        <w:t>У 202</w:t>
      </w:r>
      <w:r w:rsidRPr="00C71197">
        <w:rPr>
          <w:rFonts w:ascii="Times New Roman" w:hAnsi="Times New Roman" w:cs="Times New Roman"/>
          <w:sz w:val="28"/>
          <w:szCs w:val="28"/>
          <w:lang w:val="uk-UA"/>
        </w:rPr>
        <w:t>1</w:t>
      </w:r>
      <w:r w:rsidR="00BF34A1" w:rsidRPr="00C71197">
        <w:rPr>
          <w:rFonts w:ascii="Times New Roman" w:hAnsi="Times New Roman" w:cs="Times New Roman"/>
          <w:sz w:val="28"/>
          <w:szCs w:val="28"/>
          <w:lang w:val="uk-UA"/>
        </w:rPr>
        <w:t xml:space="preserve"> році в пологовому відділенні </w:t>
      </w:r>
      <w:r w:rsidRPr="00C71197">
        <w:rPr>
          <w:rFonts w:ascii="Times New Roman" w:hAnsi="Times New Roman" w:cs="Times New Roman"/>
          <w:sz w:val="28"/>
          <w:szCs w:val="28"/>
          <w:lang w:val="uk-UA"/>
        </w:rPr>
        <w:t xml:space="preserve">розпочатий </w:t>
      </w:r>
      <w:r w:rsidR="00BF34A1" w:rsidRPr="00C71197">
        <w:rPr>
          <w:rFonts w:ascii="Times New Roman" w:hAnsi="Times New Roman" w:cs="Times New Roman"/>
          <w:sz w:val="28"/>
          <w:szCs w:val="28"/>
          <w:lang w:val="uk-UA"/>
        </w:rPr>
        <w:t>капітальній ремонт пологового залу</w:t>
      </w:r>
      <w:r w:rsidR="0005163D" w:rsidRPr="00C71197">
        <w:rPr>
          <w:rFonts w:ascii="Times New Roman" w:hAnsi="Times New Roman" w:cs="Times New Roman"/>
          <w:sz w:val="28"/>
          <w:szCs w:val="28"/>
          <w:lang w:val="uk-UA"/>
        </w:rPr>
        <w:t xml:space="preserve"> європейського типу </w:t>
      </w:r>
      <w:r w:rsidR="0005163D" w:rsidRPr="00C71197">
        <w:rPr>
          <w:rFonts w:ascii="Times New Roman" w:eastAsia="Times New Roman" w:hAnsi="Times New Roman" w:cs="Times New Roman"/>
          <w:color w:val="333333"/>
          <w:kern w:val="36"/>
          <w:sz w:val="28"/>
          <w:szCs w:val="28"/>
          <w:lang w:val="uk-UA"/>
        </w:rPr>
        <w:t xml:space="preserve">для подовження впровадження проекту </w:t>
      </w:r>
      <w:r w:rsidR="0005163D" w:rsidRPr="00C71197">
        <w:rPr>
          <w:rFonts w:ascii="Times New Roman" w:hAnsi="Times New Roman" w:cs="Times New Roman"/>
          <w:sz w:val="28"/>
          <w:szCs w:val="28"/>
          <w:lang w:val="uk-UA"/>
        </w:rPr>
        <w:t xml:space="preserve">«Здоров'я матері та дитини» за кошти бюджету розвитку. Кошти в сумі </w:t>
      </w:r>
      <w:r w:rsidR="00BF34A1" w:rsidRPr="00C71197">
        <w:rPr>
          <w:rFonts w:ascii="Times New Roman" w:eastAsia="Times New Roman" w:hAnsi="Times New Roman" w:cs="Times New Roman"/>
          <w:color w:val="000000"/>
          <w:sz w:val="28"/>
          <w:szCs w:val="28"/>
          <w:lang w:val="uk-UA" w:eastAsia="ru-RU"/>
        </w:rPr>
        <w:t xml:space="preserve">357888,56 грн. </w:t>
      </w:r>
      <w:r w:rsidR="0005163D" w:rsidRPr="00C71197">
        <w:rPr>
          <w:rFonts w:ascii="Times New Roman" w:eastAsia="Times New Roman" w:hAnsi="Times New Roman" w:cs="Times New Roman"/>
          <w:color w:val="000000"/>
          <w:sz w:val="28"/>
          <w:szCs w:val="28"/>
          <w:lang w:val="uk-UA" w:eastAsia="ru-RU"/>
        </w:rPr>
        <w:t>вже освоєні. Подовження капітального ремонту призупинено і р</w:t>
      </w:r>
      <w:r w:rsidRPr="00C71197">
        <w:rPr>
          <w:rFonts w:ascii="Times New Roman" w:eastAsia="Times New Roman" w:hAnsi="Times New Roman" w:cs="Times New Roman"/>
          <w:color w:val="001733"/>
          <w:sz w:val="28"/>
          <w:szCs w:val="28"/>
          <w:shd w:val="clear" w:color="auto" w:fill="FFFFFF"/>
          <w:lang w:val="uk-UA"/>
        </w:rPr>
        <w:t xml:space="preserve">ешта виділених коштів в сумі 667062,44 грн. не освоєна через збройну агресію Росії. </w:t>
      </w:r>
    </w:p>
    <w:p w:rsidR="00BF34A1" w:rsidRPr="00C71197" w:rsidRDefault="00BF34A1" w:rsidP="00891D9E">
      <w:pPr>
        <w:spacing w:after="0"/>
        <w:ind w:firstLine="709"/>
        <w:jc w:val="both"/>
        <w:rPr>
          <w:rFonts w:ascii="Times New Roman" w:eastAsia="Times New Roman" w:hAnsi="Times New Roman" w:cs="Times New Roman"/>
          <w:color w:val="000000"/>
          <w:sz w:val="28"/>
          <w:szCs w:val="28"/>
          <w:lang w:val="uk-UA" w:eastAsia="ru-RU"/>
        </w:rPr>
      </w:pPr>
      <w:r w:rsidRPr="00C71197">
        <w:rPr>
          <w:rFonts w:ascii="Times New Roman" w:eastAsia="Times New Roman" w:hAnsi="Times New Roman" w:cs="Times New Roman"/>
          <w:color w:val="000000"/>
          <w:sz w:val="28"/>
          <w:szCs w:val="28"/>
          <w:lang w:val="uk-UA" w:eastAsia="ru-RU"/>
        </w:rPr>
        <w:t xml:space="preserve">Проведені роботи за заміні мережі </w:t>
      </w:r>
      <w:proofErr w:type="spellStart"/>
      <w:r w:rsidRPr="00C71197">
        <w:rPr>
          <w:rFonts w:ascii="Times New Roman" w:eastAsia="Times New Roman" w:hAnsi="Times New Roman" w:cs="Times New Roman"/>
          <w:color w:val="000000"/>
          <w:sz w:val="28"/>
          <w:szCs w:val="28"/>
          <w:lang w:val="uk-UA" w:eastAsia="ru-RU"/>
        </w:rPr>
        <w:t>водо-</w:t>
      </w:r>
      <w:proofErr w:type="spellEnd"/>
      <w:r w:rsidRPr="00C71197">
        <w:rPr>
          <w:rFonts w:ascii="Times New Roman" w:eastAsia="Times New Roman" w:hAnsi="Times New Roman" w:cs="Times New Roman"/>
          <w:color w:val="000000"/>
          <w:sz w:val="28"/>
          <w:szCs w:val="28"/>
          <w:lang w:val="uk-UA" w:eastAsia="ru-RU"/>
        </w:rPr>
        <w:t xml:space="preserve"> та теплопостачання на суму 269940 грн. за рахунок місцевого бюджету.</w:t>
      </w:r>
    </w:p>
    <w:p w:rsidR="00BF34A1" w:rsidRPr="00C71197" w:rsidRDefault="00BF34A1" w:rsidP="00891D9E">
      <w:pPr>
        <w:spacing w:after="0"/>
        <w:ind w:firstLine="709"/>
        <w:jc w:val="both"/>
        <w:rPr>
          <w:sz w:val="28"/>
          <w:szCs w:val="28"/>
        </w:rPr>
      </w:pPr>
      <w:r w:rsidRPr="00C71197">
        <w:rPr>
          <w:rFonts w:ascii="Times New Roman" w:eastAsia="Times New Roman" w:hAnsi="Times New Roman" w:cs="Times New Roman"/>
          <w:color w:val="000000"/>
          <w:sz w:val="28"/>
          <w:szCs w:val="28"/>
          <w:lang w:eastAsia="ru-RU"/>
        </w:rPr>
        <w:t>У 2021 р.</w:t>
      </w:r>
      <w:r w:rsidRPr="00C71197">
        <w:rPr>
          <w:rFonts w:ascii="Times New Roman" w:eastAsia="Times New Roman" w:hAnsi="Times New Roman" w:cs="Times New Roman"/>
          <w:color w:val="000000"/>
          <w:sz w:val="28"/>
          <w:szCs w:val="28"/>
          <w:lang w:val="uk-UA" w:eastAsia="ru-RU"/>
        </w:rPr>
        <w:t xml:space="preserve"> за кошти місцевого бюджету проведений ремонт та монтаж пожежної сигналізації на суму 814501,93 грн.</w:t>
      </w:r>
    </w:p>
    <w:p w:rsidR="00BF34A1" w:rsidRPr="00C71197" w:rsidRDefault="00BF34A1" w:rsidP="00891D9E">
      <w:pPr>
        <w:spacing w:after="0"/>
        <w:ind w:firstLine="709"/>
        <w:jc w:val="both"/>
        <w:rPr>
          <w:rFonts w:ascii="Times New Roman" w:eastAsia="Times New Roman" w:hAnsi="Times New Roman" w:cs="Times New Roman"/>
          <w:color w:val="000000"/>
          <w:sz w:val="28"/>
          <w:szCs w:val="28"/>
          <w:lang w:val="uk-UA" w:eastAsia="ru-RU"/>
        </w:rPr>
      </w:pPr>
      <w:r w:rsidRPr="00C71197">
        <w:rPr>
          <w:rFonts w:ascii="Times New Roman" w:hAnsi="Times New Roman" w:cs="Times New Roman"/>
          <w:sz w:val="28"/>
          <w:szCs w:val="28"/>
          <w:lang w:val="uk-UA"/>
        </w:rPr>
        <w:t>Для створення необхідних умов для доступу </w:t>
      </w:r>
      <w:r w:rsidRPr="00C71197">
        <w:rPr>
          <w:rStyle w:val="af3"/>
          <w:rFonts w:ascii="Times New Roman" w:hAnsi="Times New Roman" w:cs="Times New Roman"/>
          <w:bCs/>
          <w:i w:val="0"/>
          <w:iCs w:val="0"/>
          <w:sz w:val="28"/>
          <w:szCs w:val="28"/>
          <w:lang w:val="uk-UA"/>
        </w:rPr>
        <w:t>осіб</w:t>
      </w:r>
      <w:r w:rsidRPr="00C71197">
        <w:rPr>
          <w:rFonts w:ascii="Times New Roman" w:hAnsi="Times New Roman" w:cs="Times New Roman"/>
          <w:sz w:val="28"/>
          <w:szCs w:val="28"/>
          <w:lang w:val="uk-UA"/>
        </w:rPr>
        <w:t> з </w:t>
      </w:r>
      <w:r w:rsidRPr="00C71197">
        <w:rPr>
          <w:rStyle w:val="af3"/>
          <w:rFonts w:ascii="Times New Roman" w:hAnsi="Times New Roman" w:cs="Times New Roman"/>
          <w:bCs/>
          <w:i w:val="0"/>
          <w:iCs w:val="0"/>
          <w:sz w:val="28"/>
          <w:szCs w:val="28"/>
          <w:lang w:val="uk-UA"/>
        </w:rPr>
        <w:t>інвалідністю</w:t>
      </w:r>
      <w:r w:rsidRPr="00C71197">
        <w:rPr>
          <w:rFonts w:ascii="Times New Roman" w:hAnsi="Times New Roman" w:cs="Times New Roman"/>
          <w:sz w:val="28"/>
          <w:szCs w:val="28"/>
          <w:lang w:val="uk-UA"/>
        </w:rPr>
        <w:t> та </w:t>
      </w:r>
      <w:r w:rsidRPr="00C71197">
        <w:rPr>
          <w:rStyle w:val="af3"/>
          <w:rFonts w:ascii="Times New Roman" w:hAnsi="Times New Roman" w:cs="Times New Roman"/>
          <w:bCs/>
          <w:i w:val="0"/>
          <w:iCs w:val="0"/>
          <w:sz w:val="28"/>
          <w:szCs w:val="28"/>
          <w:lang w:val="uk-UA"/>
        </w:rPr>
        <w:t xml:space="preserve">інших </w:t>
      </w:r>
      <w:proofErr w:type="spellStart"/>
      <w:r w:rsidRPr="00C71197">
        <w:rPr>
          <w:rStyle w:val="af3"/>
          <w:rFonts w:ascii="Times New Roman" w:hAnsi="Times New Roman" w:cs="Times New Roman"/>
          <w:bCs/>
          <w:i w:val="0"/>
          <w:iCs w:val="0"/>
          <w:sz w:val="28"/>
          <w:szCs w:val="28"/>
          <w:lang w:val="uk-UA"/>
        </w:rPr>
        <w:t>маломобільних</w:t>
      </w:r>
      <w:proofErr w:type="spellEnd"/>
      <w:r w:rsidRPr="00C71197">
        <w:rPr>
          <w:rStyle w:val="af3"/>
          <w:rFonts w:ascii="Times New Roman" w:hAnsi="Times New Roman" w:cs="Times New Roman"/>
          <w:bCs/>
          <w:i w:val="0"/>
          <w:iCs w:val="0"/>
          <w:sz w:val="28"/>
          <w:szCs w:val="28"/>
          <w:lang w:val="uk-UA"/>
        </w:rPr>
        <w:t xml:space="preserve"> груп населення</w:t>
      </w:r>
      <w:r w:rsidRPr="00C71197">
        <w:rPr>
          <w:rFonts w:ascii="Times New Roman" w:hAnsi="Times New Roman" w:cs="Times New Roman"/>
          <w:sz w:val="28"/>
          <w:szCs w:val="28"/>
          <w:lang w:val="uk-UA"/>
        </w:rPr>
        <w:t> до </w:t>
      </w:r>
      <w:r w:rsidRPr="00C71197">
        <w:rPr>
          <w:rStyle w:val="af3"/>
          <w:rFonts w:ascii="Times New Roman" w:hAnsi="Times New Roman" w:cs="Times New Roman"/>
          <w:bCs/>
          <w:i w:val="0"/>
          <w:iCs w:val="0"/>
          <w:sz w:val="28"/>
          <w:szCs w:val="28"/>
          <w:lang w:val="uk-UA"/>
        </w:rPr>
        <w:t>приміщень</w:t>
      </w:r>
      <w:r w:rsidRPr="00C71197">
        <w:rPr>
          <w:rFonts w:ascii="Times New Roman" w:hAnsi="Times New Roman" w:cs="Times New Roman"/>
          <w:sz w:val="28"/>
          <w:szCs w:val="28"/>
          <w:lang w:val="uk-UA"/>
        </w:rPr>
        <w:t> відповідно до </w:t>
      </w:r>
      <w:r w:rsidRPr="00C71197">
        <w:rPr>
          <w:rFonts w:ascii="Times New Roman" w:hAnsi="Times New Roman" w:cs="Times New Roman"/>
          <w:sz w:val="28"/>
          <w:szCs w:val="28"/>
          <w:shd w:val="clear" w:color="auto" w:fill="FFFFFF"/>
          <w:lang w:val="uk-UA"/>
        </w:rPr>
        <w:t xml:space="preserve"> вимог </w:t>
      </w:r>
      <w:proofErr w:type="spellStart"/>
      <w:r w:rsidRPr="00C71197">
        <w:rPr>
          <w:rFonts w:ascii="Times New Roman" w:hAnsi="Times New Roman" w:cs="Times New Roman"/>
          <w:sz w:val="28"/>
          <w:lang w:val="uk-UA"/>
        </w:rPr>
        <w:t>ДБН</w:t>
      </w:r>
      <w:proofErr w:type="spellEnd"/>
      <w:r w:rsidRPr="00C71197">
        <w:rPr>
          <w:rFonts w:ascii="Times New Roman" w:hAnsi="Times New Roman" w:cs="Times New Roman"/>
          <w:sz w:val="28"/>
          <w:lang w:val="uk-UA"/>
        </w:rPr>
        <w:t xml:space="preserve"> В.2.2-140:2018 </w:t>
      </w:r>
      <w:r w:rsidRPr="00C71197">
        <w:rPr>
          <w:lang w:val="uk-UA"/>
        </w:rPr>
        <w:t xml:space="preserve"> </w:t>
      </w:r>
      <w:r w:rsidRPr="00C71197">
        <w:rPr>
          <w:rFonts w:ascii="Times New Roman" w:hAnsi="Times New Roman" w:cs="Times New Roman"/>
          <w:sz w:val="28"/>
          <w:szCs w:val="28"/>
          <w:lang w:val="uk-UA"/>
        </w:rPr>
        <w:t xml:space="preserve">за період 2020-2021 </w:t>
      </w:r>
      <w:proofErr w:type="spellStart"/>
      <w:r w:rsidRPr="00C71197">
        <w:rPr>
          <w:rFonts w:ascii="Times New Roman" w:hAnsi="Times New Roman" w:cs="Times New Roman"/>
          <w:sz w:val="28"/>
          <w:szCs w:val="28"/>
          <w:lang w:val="uk-UA"/>
        </w:rPr>
        <w:t>р.р</w:t>
      </w:r>
      <w:proofErr w:type="spellEnd"/>
      <w:r w:rsidRPr="00C71197">
        <w:rPr>
          <w:lang w:val="uk-UA"/>
        </w:rPr>
        <w:t xml:space="preserve">. </w:t>
      </w:r>
      <w:r w:rsidRPr="00C71197">
        <w:rPr>
          <w:rFonts w:ascii="Times New Roman" w:eastAsia="Times New Roman" w:hAnsi="Times New Roman" w:cs="Times New Roman"/>
          <w:color w:val="000000"/>
          <w:sz w:val="28"/>
          <w:szCs w:val="28"/>
          <w:lang w:val="uk-UA" w:eastAsia="ru-RU"/>
        </w:rPr>
        <w:t xml:space="preserve">були  відремонтовані  пандуси 3 пандуси на суму 241 496 грн. за рахунок коштів </w:t>
      </w:r>
      <w:proofErr w:type="spellStart"/>
      <w:r w:rsidRPr="00C71197">
        <w:rPr>
          <w:rFonts w:ascii="Times New Roman" w:eastAsia="Times New Roman" w:hAnsi="Times New Roman" w:cs="Times New Roman"/>
          <w:color w:val="000000"/>
          <w:sz w:val="28"/>
          <w:szCs w:val="28"/>
          <w:lang w:val="uk-UA" w:eastAsia="ru-RU"/>
        </w:rPr>
        <w:t>НСЗУ</w:t>
      </w:r>
      <w:proofErr w:type="spellEnd"/>
      <w:r w:rsidRPr="00C71197">
        <w:rPr>
          <w:rFonts w:ascii="Times New Roman" w:eastAsia="Times New Roman" w:hAnsi="Times New Roman" w:cs="Times New Roman"/>
          <w:color w:val="000000"/>
          <w:sz w:val="28"/>
          <w:szCs w:val="28"/>
          <w:lang w:val="uk-UA" w:eastAsia="ru-RU"/>
        </w:rPr>
        <w:t>.</w:t>
      </w:r>
    </w:p>
    <w:p w:rsidR="00861652" w:rsidRPr="00C71197" w:rsidRDefault="0038784A" w:rsidP="00891D9E">
      <w:pPr>
        <w:pStyle w:val="af1"/>
        <w:spacing w:before="0" w:beforeAutospacing="0" w:after="0" w:afterAutospacing="0" w:line="276" w:lineRule="auto"/>
        <w:ind w:firstLine="709"/>
        <w:jc w:val="both"/>
        <w:textAlignment w:val="baseline"/>
        <w:rPr>
          <w:sz w:val="28"/>
          <w:szCs w:val="28"/>
          <w:lang w:val="uk-UA"/>
        </w:rPr>
      </w:pPr>
      <w:r w:rsidRPr="00C71197">
        <w:rPr>
          <w:sz w:val="28"/>
          <w:szCs w:val="28"/>
          <w:u w:val="single"/>
          <w:lang w:val="uk-UA"/>
        </w:rPr>
        <w:t>В</w:t>
      </w:r>
      <w:r w:rsidR="00DC3629" w:rsidRPr="00C71197">
        <w:rPr>
          <w:sz w:val="28"/>
          <w:szCs w:val="28"/>
          <w:u w:val="single"/>
          <w:lang w:val="uk-UA"/>
        </w:rPr>
        <w:t xml:space="preserve">ідділення </w:t>
      </w:r>
      <w:r w:rsidRPr="00C71197">
        <w:rPr>
          <w:sz w:val="28"/>
          <w:szCs w:val="28"/>
          <w:u w:val="single"/>
          <w:lang w:val="uk-UA"/>
        </w:rPr>
        <w:t>для новонароджених дітей (на 30 ліжок) та палати інтенсивної терапії новонароджених (на 3 ліжка).</w:t>
      </w:r>
      <w:r w:rsidR="00861652" w:rsidRPr="00C71197">
        <w:rPr>
          <w:sz w:val="28"/>
          <w:szCs w:val="28"/>
          <w:lang w:val="uk-UA"/>
        </w:rPr>
        <w:t xml:space="preserve"> </w:t>
      </w:r>
    </w:p>
    <w:p w:rsidR="00861652" w:rsidRPr="00C71197" w:rsidRDefault="00861652"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Палата інтенсивної терапії обладнана всім необхідним для надання невідкладної допомоги та доглядом за передчасно народженими дітьми та дітьми зі специфічними для періоду </w:t>
      </w:r>
      <w:proofErr w:type="spellStart"/>
      <w:r w:rsidRPr="00C71197">
        <w:rPr>
          <w:sz w:val="28"/>
          <w:szCs w:val="28"/>
          <w:lang w:val="uk-UA"/>
        </w:rPr>
        <w:t>новонародженості</w:t>
      </w:r>
      <w:proofErr w:type="spellEnd"/>
      <w:r w:rsidRPr="00C71197">
        <w:rPr>
          <w:sz w:val="28"/>
          <w:szCs w:val="28"/>
          <w:lang w:val="uk-UA"/>
        </w:rPr>
        <w:t xml:space="preserve"> захворюваннями.</w:t>
      </w:r>
    </w:p>
    <w:p w:rsidR="00861652" w:rsidRPr="00C71197" w:rsidRDefault="00861652"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В наявності є </w:t>
      </w:r>
      <w:proofErr w:type="spellStart"/>
      <w:r w:rsidRPr="00C71197">
        <w:rPr>
          <w:sz w:val="28"/>
          <w:szCs w:val="28"/>
          <w:lang w:val="uk-UA"/>
        </w:rPr>
        <w:t>кувези</w:t>
      </w:r>
      <w:proofErr w:type="spellEnd"/>
      <w:r w:rsidRPr="00C71197">
        <w:rPr>
          <w:sz w:val="28"/>
          <w:szCs w:val="28"/>
          <w:lang w:val="uk-UA"/>
        </w:rPr>
        <w:t xml:space="preserve">, відкриті системи з </w:t>
      </w:r>
      <w:proofErr w:type="spellStart"/>
      <w:r w:rsidRPr="00C71197">
        <w:rPr>
          <w:sz w:val="28"/>
          <w:szCs w:val="28"/>
          <w:lang w:val="uk-UA"/>
        </w:rPr>
        <w:t>термоконтролем</w:t>
      </w:r>
      <w:proofErr w:type="spellEnd"/>
      <w:r w:rsidRPr="00C71197">
        <w:rPr>
          <w:sz w:val="28"/>
          <w:szCs w:val="28"/>
          <w:lang w:val="uk-UA"/>
        </w:rPr>
        <w:t xml:space="preserve"> для інтенсивного виходжування новонароджених, сучасні апарати для проведення </w:t>
      </w:r>
      <w:proofErr w:type="spellStart"/>
      <w:r w:rsidRPr="00C71197">
        <w:rPr>
          <w:sz w:val="28"/>
          <w:szCs w:val="28"/>
          <w:lang w:val="uk-UA"/>
        </w:rPr>
        <w:t>неінвазивної</w:t>
      </w:r>
      <w:proofErr w:type="spellEnd"/>
      <w:r w:rsidRPr="00C71197">
        <w:rPr>
          <w:sz w:val="28"/>
          <w:szCs w:val="28"/>
          <w:lang w:val="uk-UA"/>
        </w:rPr>
        <w:t xml:space="preserve"> та </w:t>
      </w:r>
      <w:proofErr w:type="spellStart"/>
      <w:r w:rsidRPr="00C71197">
        <w:rPr>
          <w:sz w:val="28"/>
          <w:szCs w:val="28"/>
          <w:lang w:val="uk-UA"/>
        </w:rPr>
        <w:t>інвазивної</w:t>
      </w:r>
      <w:proofErr w:type="spellEnd"/>
      <w:r w:rsidRPr="00C71197">
        <w:rPr>
          <w:sz w:val="28"/>
          <w:szCs w:val="28"/>
          <w:lang w:val="uk-UA"/>
        </w:rPr>
        <w:t xml:space="preserve"> респіраторної підтримки, сучасні лампи фототерапії, монітори для постійного контролю дихальної та серцевої діяльності, </w:t>
      </w:r>
      <w:proofErr w:type="spellStart"/>
      <w:r w:rsidRPr="00C71197">
        <w:rPr>
          <w:sz w:val="28"/>
          <w:szCs w:val="28"/>
          <w:lang w:val="uk-UA"/>
        </w:rPr>
        <w:t>інфузійні</w:t>
      </w:r>
      <w:proofErr w:type="spellEnd"/>
      <w:r w:rsidRPr="00C71197">
        <w:rPr>
          <w:sz w:val="28"/>
          <w:szCs w:val="28"/>
          <w:lang w:val="uk-UA"/>
        </w:rPr>
        <w:t xml:space="preserve"> насоси для забезпечення цілодобового </w:t>
      </w:r>
      <w:proofErr w:type="spellStart"/>
      <w:r w:rsidRPr="00C71197">
        <w:rPr>
          <w:sz w:val="28"/>
          <w:szCs w:val="28"/>
          <w:lang w:val="uk-UA"/>
        </w:rPr>
        <w:t>парентерального</w:t>
      </w:r>
      <w:proofErr w:type="spellEnd"/>
      <w:r w:rsidRPr="00C71197">
        <w:rPr>
          <w:sz w:val="28"/>
          <w:szCs w:val="28"/>
          <w:lang w:val="uk-UA"/>
        </w:rPr>
        <w:t xml:space="preserve"> харчування та </w:t>
      </w:r>
      <w:proofErr w:type="spellStart"/>
      <w:r w:rsidRPr="00C71197">
        <w:rPr>
          <w:sz w:val="28"/>
          <w:szCs w:val="28"/>
          <w:lang w:val="uk-UA"/>
        </w:rPr>
        <w:t>інфузійної</w:t>
      </w:r>
      <w:proofErr w:type="spellEnd"/>
      <w:r w:rsidRPr="00C71197">
        <w:rPr>
          <w:sz w:val="28"/>
          <w:szCs w:val="28"/>
          <w:lang w:val="uk-UA"/>
        </w:rPr>
        <w:t xml:space="preserve"> терапії. Для визначення рівня білірубіну в крові малюка </w:t>
      </w:r>
      <w:r w:rsidRPr="00C71197">
        <w:rPr>
          <w:sz w:val="28"/>
          <w:szCs w:val="28"/>
          <w:lang w:val="uk-UA"/>
        </w:rPr>
        <w:lastRenderedPageBreak/>
        <w:t xml:space="preserve">використовується </w:t>
      </w:r>
      <w:proofErr w:type="spellStart"/>
      <w:r w:rsidRPr="00C71197">
        <w:rPr>
          <w:sz w:val="28"/>
          <w:szCs w:val="28"/>
          <w:lang w:val="uk-UA"/>
        </w:rPr>
        <w:t>неінвазивна</w:t>
      </w:r>
      <w:proofErr w:type="spellEnd"/>
      <w:r w:rsidRPr="00C71197">
        <w:rPr>
          <w:sz w:val="28"/>
          <w:szCs w:val="28"/>
          <w:lang w:val="uk-UA"/>
        </w:rPr>
        <w:t xml:space="preserve"> методика діагностики (</w:t>
      </w:r>
      <w:proofErr w:type="spellStart"/>
      <w:r w:rsidRPr="00C71197">
        <w:rPr>
          <w:sz w:val="28"/>
          <w:szCs w:val="28"/>
          <w:lang w:val="uk-UA"/>
        </w:rPr>
        <w:t>черезшкірна</w:t>
      </w:r>
      <w:proofErr w:type="spellEnd"/>
      <w:r w:rsidRPr="00C71197">
        <w:rPr>
          <w:sz w:val="28"/>
          <w:szCs w:val="28"/>
          <w:lang w:val="uk-UA"/>
        </w:rPr>
        <w:t xml:space="preserve"> </w:t>
      </w:r>
      <w:proofErr w:type="spellStart"/>
      <w:r w:rsidRPr="00C71197">
        <w:rPr>
          <w:sz w:val="28"/>
          <w:szCs w:val="28"/>
          <w:lang w:val="uk-UA"/>
        </w:rPr>
        <w:t>білірубінометрія</w:t>
      </w:r>
      <w:proofErr w:type="spellEnd"/>
      <w:r w:rsidRPr="00C71197">
        <w:rPr>
          <w:sz w:val="28"/>
          <w:szCs w:val="28"/>
          <w:lang w:val="uk-UA"/>
        </w:rPr>
        <w:t>), що дозволяє уникнути болісних маніпуляцій.</w:t>
      </w:r>
    </w:p>
    <w:p w:rsidR="00861652" w:rsidRPr="00C71197" w:rsidRDefault="00861652"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Для лікування дихальних розладів у недоношених дітей та дітей з </w:t>
      </w:r>
      <w:r w:rsidR="003E7242" w:rsidRPr="00C71197">
        <w:rPr>
          <w:sz w:val="28"/>
          <w:szCs w:val="28"/>
          <w:lang w:val="uk-UA"/>
        </w:rPr>
        <w:t>екстремальне</w:t>
      </w:r>
      <w:r w:rsidRPr="00C71197">
        <w:rPr>
          <w:sz w:val="28"/>
          <w:szCs w:val="28"/>
          <w:lang w:val="uk-UA"/>
        </w:rPr>
        <w:t xml:space="preserve"> низькою масою тіла широко використовується замісна </w:t>
      </w:r>
      <w:proofErr w:type="spellStart"/>
      <w:r w:rsidRPr="00C71197">
        <w:rPr>
          <w:sz w:val="28"/>
          <w:szCs w:val="28"/>
          <w:lang w:val="uk-UA"/>
        </w:rPr>
        <w:t>сурфактанттерапія</w:t>
      </w:r>
      <w:proofErr w:type="spellEnd"/>
      <w:r w:rsidRPr="00C71197">
        <w:rPr>
          <w:sz w:val="28"/>
          <w:szCs w:val="28"/>
          <w:lang w:val="uk-UA"/>
        </w:rPr>
        <w:t xml:space="preserve"> (для цього вводять спеціальний препарат, який дозволяє розкрити легені глибоко недоношеній дитині).</w:t>
      </w:r>
    </w:p>
    <w:p w:rsidR="00861652" w:rsidRPr="00C71197" w:rsidRDefault="00861652"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За необхідності у відділенні може бути проведена </w:t>
      </w:r>
      <w:r w:rsidR="00AC0EF6" w:rsidRPr="00C71197">
        <w:rPr>
          <w:sz w:val="28"/>
          <w:szCs w:val="28"/>
          <w:lang w:val="uk-UA"/>
        </w:rPr>
        <w:t>ультразвукове дослідження</w:t>
      </w:r>
      <w:r w:rsidRPr="00C71197">
        <w:rPr>
          <w:sz w:val="28"/>
          <w:szCs w:val="28"/>
          <w:lang w:val="uk-UA"/>
        </w:rPr>
        <w:t>.</w:t>
      </w:r>
    </w:p>
    <w:p w:rsidR="00861652" w:rsidRPr="00C71197" w:rsidRDefault="00861652"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Велика увага приділяється гуманізації інтенсивної терапії: батьки та родичі беруть участь у догляді за своїми малятами, мають вільний доступ до них протягом доби, часто використовується метод «мати-кенгуру», різноманітні укладки для новонароджених – «гніздечка», подушечки, валики, «восьминіжки», застосовується зниження шумового навантаження, затемнення </w:t>
      </w:r>
      <w:proofErr w:type="spellStart"/>
      <w:r w:rsidRPr="00C71197">
        <w:rPr>
          <w:sz w:val="28"/>
          <w:szCs w:val="28"/>
          <w:lang w:val="uk-UA"/>
        </w:rPr>
        <w:t>кувезів</w:t>
      </w:r>
      <w:proofErr w:type="spellEnd"/>
      <w:r w:rsidRPr="00C71197">
        <w:rPr>
          <w:sz w:val="28"/>
          <w:szCs w:val="28"/>
          <w:lang w:val="uk-UA"/>
        </w:rPr>
        <w:t>.</w:t>
      </w:r>
    </w:p>
    <w:p w:rsidR="00861652" w:rsidRPr="00C71197" w:rsidRDefault="00861652"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Всі діти, які перебувають в палаті інтенсивної терапії для новонароджених, оглядаються консиліумом </w:t>
      </w:r>
      <w:proofErr w:type="spellStart"/>
      <w:r w:rsidRPr="00C71197">
        <w:rPr>
          <w:sz w:val="28"/>
          <w:szCs w:val="28"/>
          <w:lang w:val="uk-UA"/>
        </w:rPr>
        <w:t>неонатологів</w:t>
      </w:r>
      <w:proofErr w:type="spellEnd"/>
      <w:r w:rsidRPr="00C71197">
        <w:rPr>
          <w:sz w:val="28"/>
          <w:szCs w:val="28"/>
          <w:lang w:val="uk-UA"/>
        </w:rPr>
        <w:t xml:space="preserve"> на чолі з завідуюч</w:t>
      </w:r>
      <w:r w:rsidR="00AB76F5" w:rsidRPr="00C71197">
        <w:rPr>
          <w:sz w:val="28"/>
          <w:szCs w:val="28"/>
          <w:lang w:val="uk-UA"/>
        </w:rPr>
        <w:t>им</w:t>
      </w:r>
      <w:r w:rsidRPr="00C71197">
        <w:rPr>
          <w:sz w:val="28"/>
          <w:szCs w:val="28"/>
          <w:lang w:val="uk-UA"/>
        </w:rPr>
        <w:t>. За необхідності  до консультацій долучаються провідні фахівці міста та лікарі суміжних спеціальностей.</w:t>
      </w:r>
    </w:p>
    <w:p w:rsidR="008B21A3" w:rsidRPr="00C71197" w:rsidRDefault="00AC0EF6" w:rsidP="00891D9E">
      <w:pPr>
        <w:spacing w:after="0"/>
        <w:ind w:firstLine="708"/>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В відділенні ф</w:t>
      </w:r>
      <w:r w:rsidR="008B21A3" w:rsidRPr="00C71197">
        <w:rPr>
          <w:rFonts w:ascii="Times New Roman" w:eastAsia="Times New Roman" w:hAnsi="Times New Roman" w:cs="Times New Roman"/>
          <w:sz w:val="28"/>
          <w:szCs w:val="28"/>
          <w:lang w:val="uk-UA" w:eastAsia="ru-RU"/>
        </w:rPr>
        <w:t xml:space="preserve">ункціонує моніторингова апаратура, </w:t>
      </w:r>
      <w:proofErr w:type="spellStart"/>
      <w:r w:rsidR="008B21A3" w:rsidRPr="00C71197">
        <w:rPr>
          <w:rFonts w:ascii="Times New Roman" w:eastAsia="Times New Roman" w:hAnsi="Times New Roman" w:cs="Times New Roman"/>
          <w:sz w:val="28"/>
          <w:szCs w:val="28"/>
          <w:lang w:val="uk-UA" w:eastAsia="ru-RU"/>
        </w:rPr>
        <w:t>поліфункціональні</w:t>
      </w:r>
      <w:proofErr w:type="spellEnd"/>
      <w:r w:rsidR="008B21A3" w:rsidRPr="00C71197">
        <w:rPr>
          <w:rFonts w:ascii="Times New Roman" w:eastAsia="Times New Roman" w:hAnsi="Times New Roman" w:cs="Times New Roman"/>
          <w:sz w:val="28"/>
          <w:szCs w:val="28"/>
          <w:lang w:val="uk-UA" w:eastAsia="ru-RU"/>
        </w:rPr>
        <w:t xml:space="preserve"> монітори, прилад для раннього виявлення зниження слуху у дітей, апарат для визначення </w:t>
      </w:r>
      <w:proofErr w:type="spellStart"/>
      <w:r w:rsidR="008B21A3" w:rsidRPr="00C71197">
        <w:rPr>
          <w:rFonts w:ascii="Times New Roman" w:eastAsia="Times New Roman" w:hAnsi="Times New Roman" w:cs="Times New Roman"/>
          <w:sz w:val="28"/>
          <w:szCs w:val="28"/>
          <w:lang w:val="uk-UA" w:eastAsia="ru-RU"/>
        </w:rPr>
        <w:t>транскутанного</w:t>
      </w:r>
      <w:proofErr w:type="spellEnd"/>
      <w:r w:rsidR="008B21A3" w:rsidRPr="00C71197">
        <w:rPr>
          <w:rFonts w:ascii="Times New Roman" w:eastAsia="Times New Roman" w:hAnsi="Times New Roman" w:cs="Times New Roman"/>
          <w:sz w:val="28"/>
          <w:szCs w:val="28"/>
          <w:lang w:val="uk-UA" w:eastAsia="ru-RU"/>
        </w:rPr>
        <w:t xml:space="preserve"> білірубіну.</w:t>
      </w:r>
    </w:p>
    <w:p w:rsidR="008B21A3" w:rsidRPr="00C71197" w:rsidRDefault="00AC0EF6" w:rsidP="00891D9E">
      <w:pPr>
        <w:spacing w:after="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ab/>
      </w:r>
      <w:r w:rsidR="008B21A3" w:rsidRPr="00C71197">
        <w:rPr>
          <w:rFonts w:ascii="Times New Roman" w:eastAsia="Times New Roman" w:hAnsi="Times New Roman" w:cs="Times New Roman"/>
          <w:sz w:val="28"/>
          <w:szCs w:val="28"/>
          <w:lang w:val="uk-UA" w:eastAsia="ru-RU"/>
        </w:rPr>
        <w:t>У відділенні використовуються </w:t>
      </w:r>
      <w:r w:rsidR="008B21A3" w:rsidRPr="00C71197">
        <w:rPr>
          <w:rFonts w:ascii="Times New Roman" w:eastAsia="Times New Roman" w:hAnsi="Times New Roman" w:cs="Times New Roman"/>
          <w:bCs/>
          <w:sz w:val="28"/>
          <w:szCs w:val="28"/>
          <w:lang w:val="uk-UA" w:eastAsia="ru-RU"/>
        </w:rPr>
        <w:t xml:space="preserve">передові методики лікування </w:t>
      </w:r>
      <w:proofErr w:type="spellStart"/>
      <w:r w:rsidR="008B21A3" w:rsidRPr="00C71197">
        <w:rPr>
          <w:rFonts w:ascii="Times New Roman" w:eastAsia="Times New Roman" w:hAnsi="Times New Roman" w:cs="Times New Roman"/>
          <w:bCs/>
          <w:sz w:val="28"/>
          <w:szCs w:val="28"/>
          <w:lang w:val="uk-UA" w:eastAsia="ru-RU"/>
        </w:rPr>
        <w:t>неонатальних</w:t>
      </w:r>
      <w:proofErr w:type="spellEnd"/>
      <w:r w:rsidR="008B21A3" w:rsidRPr="00C71197">
        <w:rPr>
          <w:rFonts w:ascii="Times New Roman" w:eastAsia="Times New Roman" w:hAnsi="Times New Roman" w:cs="Times New Roman"/>
          <w:bCs/>
          <w:sz w:val="28"/>
          <w:szCs w:val="28"/>
          <w:lang w:val="uk-UA" w:eastAsia="ru-RU"/>
        </w:rPr>
        <w:t xml:space="preserve"> жовтяниць</w:t>
      </w:r>
      <w:r w:rsidR="008B21A3" w:rsidRPr="00C71197">
        <w:rPr>
          <w:rFonts w:ascii="Times New Roman" w:eastAsia="Times New Roman" w:hAnsi="Times New Roman" w:cs="Times New Roman"/>
          <w:sz w:val="28"/>
          <w:szCs w:val="28"/>
          <w:lang w:val="uk-UA" w:eastAsia="ru-RU"/>
        </w:rPr>
        <w:t xml:space="preserve"> із застосовуванням сучасних ламп фототерапії, є можливість проведення вентиляційної терапії за допомогою апаратів </w:t>
      </w:r>
      <w:proofErr w:type="spellStart"/>
      <w:r w:rsidR="008B21A3" w:rsidRPr="00C71197">
        <w:rPr>
          <w:rFonts w:ascii="Times New Roman" w:eastAsia="Times New Roman" w:hAnsi="Times New Roman" w:cs="Times New Roman"/>
          <w:sz w:val="28"/>
          <w:szCs w:val="28"/>
          <w:lang w:val="uk-UA" w:eastAsia="ru-RU"/>
        </w:rPr>
        <w:t>СРАР</w:t>
      </w:r>
      <w:proofErr w:type="spellEnd"/>
      <w:r w:rsidR="008B21A3" w:rsidRPr="00C71197">
        <w:rPr>
          <w:rFonts w:ascii="Times New Roman" w:eastAsia="Times New Roman" w:hAnsi="Times New Roman" w:cs="Times New Roman"/>
          <w:sz w:val="28"/>
          <w:szCs w:val="28"/>
          <w:lang w:val="uk-UA" w:eastAsia="ru-RU"/>
        </w:rPr>
        <w:t xml:space="preserve">. Для проведення </w:t>
      </w:r>
      <w:proofErr w:type="spellStart"/>
      <w:r w:rsidR="008B21A3" w:rsidRPr="00C71197">
        <w:rPr>
          <w:rFonts w:ascii="Times New Roman" w:eastAsia="Times New Roman" w:hAnsi="Times New Roman" w:cs="Times New Roman"/>
          <w:sz w:val="28"/>
          <w:szCs w:val="28"/>
          <w:lang w:val="uk-UA" w:eastAsia="ru-RU"/>
        </w:rPr>
        <w:t>інфузіонної</w:t>
      </w:r>
      <w:proofErr w:type="spellEnd"/>
      <w:r w:rsidR="008B21A3" w:rsidRPr="00C71197">
        <w:rPr>
          <w:rFonts w:ascii="Times New Roman" w:eastAsia="Times New Roman" w:hAnsi="Times New Roman" w:cs="Times New Roman"/>
          <w:sz w:val="28"/>
          <w:szCs w:val="28"/>
          <w:lang w:val="uk-UA" w:eastAsia="ru-RU"/>
        </w:rPr>
        <w:t xml:space="preserve"> терапії відділення забезпечено достатньою кількістю </w:t>
      </w:r>
      <w:proofErr w:type="spellStart"/>
      <w:r w:rsidR="008B21A3" w:rsidRPr="00C71197">
        <w:rPr>
          <w:rFonts w:ascii="Times New Roman" w:eastAsia="Times New Roman" w:hAnsi="Times New Roman" w:cs="Times New Roman"/>
          <w:bCs/>
          <w:sz w:val="28"/>
          <w:szCs w:val="28"/>
          <w:lang w:val="uk-UA" w:eastAsia="ru-RU"/>
        </w:rPr>
        <w:t>інфузійних</w:t>
      </w:r>
      <w:proofErr w:type="spellEnd"/>
      <w:r w:rsidR="008B21A3" w:rsidRPr="00C71197">
        <w:rPr>
          <w:rFonts w:ascii="Times New Roman" w:eastAsia="Times New Roman" w:hAnsi="Times New Roman" w:cs="Times New Roman"/>
          <w:bCs/>
          <w:sz w:val="28"/>
          <w:szCs w:val="28"/>
          <w:lang w:val="uk-UA" w:eastAsia="ru-RU"/>
        </w:rPr>
        <w:t xml:space="preserve"> насосів</w:t>
      </w:r>
      <w:r w:rsidR="008B21A3" w:rsidRPr="00C71197">
        <w:rPr>
          <w:rFonts w:ascii="Times New Roman" w:eastAsia="Times New Roman" w:hAnsi="Times New Roman" w:cs="Times New Roman"/>
          <w:sz w:val="28"/>
          <w:szCs w:val="28"/>
          <w:lang w:val="uk-UA" w:eastAsia="ru-RU"/>
        </w:rPr>
        <w:t>.</w:t>
      </w:r>
      <w:r w:rsidRPr="00C71197">
        <w:rPr>
          <w:rFonts w:ascii="Times New Roman" w:eastAsia="Times New Roman" w:hAnsi="Times New Roman" w:cs="Times New Roman"/>
          <w:sz w:val="28"/>
          <w:szCs w:val="28"/>
          <w:lang w:val="uk-UA" w:eastAsia="ru-RU"/>
        </w:rPr>
        <w:t xml:space="preserve"> </w:t>
      </w:r>
    </w:p>
    <w:p w:rsidR="00AC0EF6" w:rsidRPr="00C71197" w:rsidRDefault="00AC0EF6" w:rsidP="00891D9E">
      <w:pPr>
        <w:pStyle w:val="af1"/>
        <w:spacing w:before="0" w:beforeAutospacing="0" w:after="0" w:afterAutospacing="0" w:line="276" w:lineRule="auto"/>
        <w:ind w:firstLine="708"/>
        <w:jc w:val="both"/>
        <w:textAlignment w:val="baseline"/>
        <w:rPr>
          <w:sz w:val="28"/>
          <w:szCs w:val="28"/>
          <w:lang w:val="uk-UA"/>
        </w:rPr>
      </w:pPr>
      <w:r w:rsidRPr="00C71197">
        <w:rPr>
          <w:sz w:val="28"/>
          <w:szCs w:val="28"/>
          <w:lang w:val="uk-UA"/>
        </w:rPr>
        <w:t xml:space="preserve">Підприємство згідно плану розвитку продовжує роботу по створенню на базі </w:t>
      </w:r>
      <w:proofErr w:type="spellStart"/>
      <w:r w:rsidRPr="00C71197">
        <w:rPr>
          <w:sz w:val="28"/>
          <w:szCs w:val="28"/>
          <w:lang w:val="uk-UA"/>
        </w:rPr>
        <w:t>КНП</w:t>
      </w:r>
      <w:proofErr w:type="spellEnd"/>
      <w:r w:rsidRPr="00C71197">
        <w:rPr>
          <w:sz w:val="28"/>
          <w:szCs w:val="28"/>
          <w:lang w:val="uk-UA"/>
        </w:rPr>
        <w:t xml:space="preserve"> «Пологовий будинок №3» </w:t>
      </w:r>
      <w:proofErr w:type="spellStart"/>
      <w:r w:rsidRPr="00C71197">
        <w:rPr>
          <w:sz w:val="28"/>
          <w:szCs w:val="28"/>
          <w:lang w:val="uk-UA"/>
        </w:rPr>
        <w:t>ЗМР</w:t>
      </w:r>
      <w:proofErr w:type="spellEnd"/>
      <w:r w:rsidRPr="00C71197">
        <w:rPr>
          <w:sz w:val="28"/>
          <w:szCs w:val="28"/>
          <w:lang w:val="uk-UA"/>
        </w:rPr>
        <w:t xml:space="preserve"> перинатального центру ІІ рівня. Для цього на протязі періоду 2020-2022 років було закуплено багато медичного обладнання у відповідності  до табелю оснащення.</w:t>
      </w:r>
      <w:r w:rsidRPr="00C71197">
        <w:rPr>
          <w:sz w:val="28"/>
          <w:szCs w:val="28"/>
          <w:lang w:val="uk-UA"/>
        </w:rPr>
        <w:tab/>
        <w:t xml:space="preserve"> </w:t>
      </w:r>
    </w:p>
    <w:p w:rsidR="000A3B53" w:rsidRPr="00C71197" w:rsidRDefault="00BF34A1" w:rsidP="00891D9E">
      <w:pPr>
        <w:spacing w:after="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b/>
          <w:sz w:val="28"/>
          <w:szCs w:val="28"/>
          <w:lang w:val="uk-UA" w:eastAsia="ru-RU"/>
        </w:rPr>
        <w:t>202</w:t>
      </w:r>
      <w:r w:rsidR="00072387" w:rsidRPr="00C71197">
        <w:rPr>
          <w:rFonts w:ascii="Times New Roman" w:eastAsia="Times New Roman" w:hAnsi="Times New Roman" w:cs="Times New Roman"/>
          <w:b/>
          <w:sz w:val="28"/>
          <w:szCs w:val="28"/>
          <w:lang w:val="uk-UA" w:eastAsia="ru-RU"/>
        </w:rPr>
        <w:t>0</w:t>
      </w:r>
      <w:r w:rsidRPr="00C71197">
        <w:rPr>
          <w:rFonts w:ascii="Times New Roman" w:eastAsia="Times New Roman" w:hAnsi="Times New Roman" w:cs="Times New Roman"/>
          <w:b/>
          <w:sz w:val="28"/>
          <w:szCs w:val="28"/>
          <w:lang w:val="uk-UA" w:eastAsia="ru-RU"/>
        </w:rPr>
        <w:t xml:space="preserve"> рік</w:t>
      </w:r>
      <w:r w:rsidRPr="00C71197">
        <w:rPr>
          <w:rFonts w:ascii="Times New Roman" w:eastAsia="Times New Roman" w:hAnsi="Times New Roman" w:cs="Times New Roman"/>
          <w:sz w:val="28"/>
          <w:szCs w:val="28"/>
          <w:lang w:val="uk-UA" w:eastAsia="ru-RU"/>
        </w:rPr>
        <w:t xml:space="preserve">: </w:t>
      </w:r>
    </w:p>
    <w:p w:rsidR="00072387" w:rsidRPr="00C71197" w:rsidRDefault="00072387" w:rsidP="00891D9E">
      <w:pPr>
        <w:spacing w:after="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за рахунок фонду розвитку на суму 3 979 996,00 грн.:</w:t>
      </w:r>
    </w:p>
    <w:p w:rsidR="00072387" w:rsidRPr="00C71197" w:rsidRDefault="00BF34A1" w:rsidP="00891D9E">
      <w:pPr>
        <w:pStyle w:val="a8"/>
        <w:numPr>
          <w:ilvl w:val="0"/>
          <w:numId w:val="45"/>
        </w:numPr>
        <w:tabs>
          <w:tab w:val="left" w:pos="426"/>
        </w:tabs>
        <w:spacing w:after="0"/>
        <w:ind w:left="0" w:firstLine="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 xml:space="preserve">Система для ОАЕ, </w:t>
      </w:r>
      <w:proofErr w:type="spellStart"/>
      <w:r w:rsidRPr="00C71197">
        <w:rPr>
          <w:rFonts w:ascii="Times New Roman" w:eastAsia="Times New Roman" w:hAnsi="Times New Roman" w:cs="Times New Roman"/>
          <w:sz w:val="28"/>
          <w:szCs w:val="28"/>
          <w:lang w:val="uk-UA" w:eastAsia="ru-RU"/>
        </w:rPr>
        <w:t>КСВП</w:t>
      </w:r>
      <w:proofErr w:type="spellEnd"/>
      <w:r w:rsidRPr="00C71197">
        <w:rPr>
          <w:rFonts w:ascii="Times New Roman" w:eastAsia="Times New Roman" w:hAnsi="Times New Roman" w:cs="Times New Roman"/>
          <w:sz w:val="28"/>
          <w:szCs w:val="28"/>
          <w:lang w:val="uk-UA" w:eastAsia="ru-RU"/>
        </w:rPr>
        <w:t xml:space="preserve">, </w:t>
      </w:r>
      <w:proofErr w:type="spellStart"/>
      <w:r w:rsidRPr="00C71197">
        <w:rPr>
          <w:rFonts w:ascii="Times New Roman" w:eastAsia="Times New Roman" w:hAnsi="Times New Roman" w:cs="Times New Roman"/>
          <w:sz w:val="28"/>
          <w:szCs w:val="28"/>
          <w:lang w:val="uk-UA" w:eastAsia="ru-RU"/>
        </w:rPr>
        <w:t>імпедансометрії</w:t>
      </w:r>
      <w:proofErr w:type="spellEnd"/>
      <w:r w:rsidRPr="00C71197">
        <w:rPr>
          <w:rFonts w:ascii="Times New Roman" w:eastAsia="Times New Roman" w:hAnsi="Times New Roman" w:cs="Times New Roman"/>
          <w:sz w:val="28"/>
          <w:szCs w:val="28"/>
          <w:lang w:val="uk-UA" w:eastAsia="ru-RU"/>
        </w:rPr>
        <w:t xml:space="preserve"> і </w:t>
      </w:r>
      <w:proofErr w:type="spellStart"/>
      <w:r w:rsidRPr="00C71197">
        <w:rPr>
          <w:rFonts w:ascii="Times New Roman" w:eastAsia="Times New Roman" w:hAnsi="Times New Roman" w:cs="Times New Roman"/>
          <w:sz w:val="28"/>
          <w:szCs w:val="28"/>
          <w:lang w:val="uk-UA" w:eastAsia="ru-RU"/>
        </w:rPr>
        <w:t>аудлогічного</w:t>
      </w:r>
      <w:proofErr w:type="spellEnd"/>
      <w:r w:rsidRPr="00C71197">
        <w:rPr>
          <w:rFonts w:ascii="Times New Roman" w:eastAsia="Times New Roman" w:hAnsi="Times New Roman" w:cs="Times New Roman"/>
          <w:sz w:val="28"/>
          <w:szCs w:val="28"/>
          <w:lang w:val="uk-UA" w:eastAsia="ru-RU"/>
        </w:rPr>
        <w:t xml:space="preserve"> </w:t>
      </w:r>
      <w:proofErr w:type="spellStart"/>
      <w:r w:rsidRPr="00C71197">
        <w:rPr>
          <w:rFonts w:ascii="Times New Roman" w:eastAsia="Times New Roman" w:hAnsi="Times New Roman" w:cs="Times New Roman"/>
          <w:sz w:val="28"/>
          <w:szCs w:val="28"/>
          <w:lang w:val="uk-UA" w:eastAsia="ru-RU"/>
        </w:rPr>
        <w:t>скринінгу</w:t>
      </w:r>
      <w:proofErr w:type="spellEnd"/>
      <w:r w:rsidRPr="00C71197">
        <w:rPr>
          <w:rFonts w:ascii="Times New Roman" w:eastAsia="Times New Roman" w:hAnsi="Times New Roman" w:cs="Times New Roman"/>
          <w:sz w:val="28"/>
          <w:szCs w:val="28"/>
          <w:lang w:val="uk-UA" w:eastAsia="ru-RU"/>
        </w:rPr>
        <w:t xml:space="preserve"> "</w:t>
      </w:r>
      <w:proofErr w:type="spellStart"/>
      <w:r w:rsidRPr="00C71197">
        <w:rPr>
          <w:rFonts w:ascii="Times New Roman" w:eastAsia="Times New Roman" w:hAnsi="Times New Roman" w:cs="Times New Roman"/>
          <w:sz w:val="28"/>
          <w:szCs w:val="28"/>
          <w:lang w:val="uk-UA" w:eastAsia="ru-RU"/>
        </w:rPr>
        <w:t>Аудіо-СМАРТ</w:t>
      </w:r>
      <w:proofErr w:type="spellEnd"/>
      <w:r w:rsidRPr="00C71197">
        <w:rPr>
          <w:rFonts w:ascii="Times New Roman" w:eastAsia="Times New Roman" w:hAnsi="Times New Roman" w:cs="Times New Roman"/>
          <w:sz w:val="28"/>
          <w:szCs w:val="28"/>
          <w:lang w:val="uk-UA" w:eastAsia="ru-RU"/>
        </w:rPr>
        <w:t>" (комплектація для ОАЕ)</w:t>
      </w:r>
      <w:r w:rsidR="00072387" w:rsidRPr="00C71197">
        <w:rPr>
          <w:rFonts w:ascii="Times New Roman" w:eastAsia="Times New Roman" w:hAnsi="Times New Roman" w:cs="Times New Roman"/>
          <w:sz w:val="28"/>
          <w:szCs w:val="28"/>
          <w:lang w:val="uk-UA" w:eastAsia="ru-RU"/>
        </w:rPr>
        <w:t xml:space="preserve">; </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color w:val="000000"/>
          <w:sz w:val="28"/>
          <w:szCs w:val="28"/>
          <w:lang w:val="uk-UA" w:eastAsia="ru-RU"/>
        </w:rPr>
      </w:pPr>
      <w:r w:rsidRPr="00C71197">
        <w:rPr>
          <w:rFonts w:ascii="Times New Roman" w:eastAsia="Times New Roman" w:hAnsi="Times New Roman" w:cs="Times New Roman"/>
          <w:color w:val="000000"/>
          <w:sz w:val="28"/>
          <w:szCs w:val="28"/>
          <w:lang w:val="uk-UA" w:eastAsia="ru-RU"/>
        </w:rPr>
        <w:t xml:space="preserve">Апарат </w:t>
      </w:r>
      <w:proofErr w:type="spellStart"/>
      <w:r w:rsidRPr="00C71197">
        <w:rPr>
          <w:rFonts w:ascii="Times New Roman" w:eastAsia="Times New Roman" w:hAnsi="Times New Roman" w:cs="Times New Roman"/>
          <w:color w:val="000000"/>
          <w:sz w:val="28"/>
          <w:szCs w:val="28"/>
          <w:lang w:val="uk-UA" w:eastAsia="ru-RU"/>
        </w:rPr>
        <w:t>ШВЛ</w:t>
      </w:r>
      <w:proofErr w:type="spellEnd"/>
      <w:r w:rsidRPr="00C71197">
        <w:rPr>
          <w:rFonts w:ascii="Times New Roman" w:eastAsia="Times New Roman" w:hAnsi="Times New Roman" w:cs="Times New Roman"/>
          <w:color w:val="000000"/>
          <w:sz w:val="28"/>
          <w:szCs w:val="28"/>
          <w:lang w:val="uk-UA" w:eastAsia="ru-RU"/>
        </w:rPr>
        <w:t xml:space="preserve"> Servo-i (базовий блок); </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color w:val="000000"/>
          <w:sz w:val="28"/>
          <w:szCs w:val="28"/>
          <w:lang w:val="uk-UA" w:eastAsia="ru-RU"/>
        </w:rPr>
      </w:pPr>
      <w:proofErr w:type="spellStart"/>
      <w:r w:rsidRPr="00C71197">
        <w:rPr>
          <w:rFonts w:ascii="Times New Roman" w:eastAsia="Times New Roman" w:hAnsi="Times New Roman" w:cs="Times New Roman"/>
          <w:color w:val="000000"/>
          <w:sz w:val="28"/>
          <w:szCs w:val="28"/>
          <w:lang w:val="uk-UA" w:eastAsia="ru-RU"/>
        </w:rPr>
        <w:t>Білірубінометр</w:t>
      </w:r>
      <w:proofErr w:type="spellEnd"/>
      <w:r w:rsidRPr="00C71197">
        <w:rPr>
          <w:rFonts w:ascii="Times New Roman" w:eastAsia="Times New Roman" w:hAnsi="Times New Roman" w:cs="Times New Roman"/>
          <w:color w:val="000000"/>
          <w:sz w:val="28"/>
          <w:szCs w:val="28"/>
          <w:lang w:val="uk-UA" w:eastAsia="ru-RU"/>
        </w:rPr>
        <w:t xml:space="preserve"> </w:t>
      </w:r>
      <w:proofErr w:type="spellStart"/>
      <w:r w:rsidRPr="00C71197">
        <w:rPr>
          <w:rFonts w:ascii="Times New Roman" w:eastAsia="Times New Roman" w:hAnsi="Times New Roman" w:cs="Times New Roman"/>
          <w:color w:val="000000"/>
          <w:sz w:val="28"/>
          <w:szCs w:val="28"/>
          <w:lang w:val="uk-UA" w:eastAsia="ru-RU"/>
        </w:rPr>
        <w:t>JM</w:t>
      </w:r>
      <w:proofErr w:type="spellEnd"/>
      <w:r w:rsidRPr="00C71197">
        <w:rPr>
          <w:rFonts w:ascii="Times New Roman" w:eastAsia="Times New Roman" w:hAnsi="Times New Roman" w:cs="Times New Roman"/>
          <w:color w:val="000000"/>
          <w:sz w:val="28"/>
          <w:szCs w:val="28"/>
          <w:lang w:val="uk-UA" w:eastAsia="ru-RU"/>
        </w:rPr>
        <w:t xml:space="preserve"> 105; </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color w:val="000000"/>
          <w:sz w:val="28"/>
          <w:szCs w:val="28"/>
          <w:lang w:val="uk-UA" w:eastAsia="ru-RU"/>
        </w:rPr>
      </w:pPr>
      <w:proofErr w:type="spellStart"/>
      <w:r w:rsidRPr="00C71197">
        <w:rPr>
          <w:rFonts w:ascii="Times New Roman" w:eastAsia="Times New Roman" w:hAnsi="Times New Roman" w:cs="Times New Roman"/>
          <w:color w:val="000000"/>
          <w:sz w:val="28"/>
          <w:szCs w:val="28"/>
          <w:lang w:val="uk-UA" w:eastAsia="ru-RU"/>
        </w:rPr>
        <w:t>Світлодіодна</w:t>
      </w:r>
      <w:proofErr w:type="spellEnd"/>
      <w:r w:rsidRPr="00C71197">
        <w:rPr>
          <w:rFonts w:ascii="Times New Roman" w:eastAsia="Times New Roman" w:hAnsi="Times New Roman" w:cs="Times New Roman"/>
          <w:color w:val="000000"/>
          <w:sz w:val="28"/>
          <w:szCs w:val="28"/>
          <w:lang w:val="uk-UA" w:eastAsia="ru-RU"/>
        </w:rPr>
        <w:t xml:space="preserve"> фототерапевтична система </w:t>
      </w:r>
      <w:proofErr w:type="spellStart"/>
      <w:r w:rsidRPr="00C71197">
        <w:rPr>
          <w:rFonts w:ascii="Times New Roman" w:eastAsia="Times New Roman" w:hAnsi="Times New Roman" w:cs="Times New Roman"/>
          <w:color w:val="000000"/>
          <w:sz w:val="28"/>
          <w:szCs w:val="28"/>
          <w:lang w:val="uk-UA" w:eastAsia="ru-RU"/>
        </w:rPr>
        <w:t>Bilisoft</w:t>
      </w:r>
      <w:proofErr w:type="spellEnd"/>
      <w:r w:rsidRPr="00C71197">
        <w:rPr>
          <w:rFonts w:ascii="Times New Roman" w:eastAsia="Times New Roman" w:hAnsi="Times New Roman" w:cs="Times New Roman"/>
          <w:color w:val="000000"/>
          <w:sz w:val="28"/>
          <w:szCs w:val="28"/>
          <w:lang w:val="uk-UA" w:eastAsia="ru-RU"/>
        </w:rPr>
        <w:t>;</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color w:val="000000"/>
          <w:sz w:val="28"/>
          <w:szCs w:val="28"/>
          <w:lang w:val="uk-UA" w:eastAsia="ru-RU"/>
        </w:rPr>
      </w:pPr>
      <w:r w:rsidRPr="00C71197">
        <w:rPr>
          <w:rFonts w:ascii="Times New Roman" w:eastAsia="Times New Roman" w:hAnsi="Times New Roman" w:cs="Times New Roman"/>
          <w:color w:val="000000"/>
          <w:sz w:val="28"/>
          <w:szCs w:val="28"/>
          <w:lang w:val="uk-UA" w:eastAsia="ru-RU"/>
        </w:rPr>
        <w:t xml:space="preserve">Лампа для фототерапії ВТ-40; </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color w:val="000000"/>
          <w:sz w:val="28"/>
          <w:szCs w:val="28"/>
          <w:lang w:val="uk-UA" w:eastAsia="ru-RU"/>
        </w:rPr>
      </w:pPr>
      <w:r w:rsidRPr="00C71197">
        <w:rPr>
          <w:rFonts w:ascii="Times New Roman" w:eastAsia="Times New Roman" w:hAnsi="Times New Roman" w:cs="Times New Roman"/>
          <w:color w:val="000000"/>
          <w:sz w:val="28"/>
          <w:szCs w:val="28"/>
          <w:lang w:val="uk-UA" w:eastAsia="ru-RU"/>
        </w:rPr>
        <w:lastRenderedPageBreak/>
        <w:t xml:space="preserve">2 од. системи інтенсивної терапії для новонароджених </w:t>
      </w:r>
      <w:proofErr w:type="spellStart"/>
      <w:r w:rsidRPr="00C71197">
        <w:rPr>
          <w:rFonts w:ascii="Times New Roman" w:eastAsia="Times New Roman" w:hAnsi="Times New Roman" w:cs="Times New Roman"/>
          <w:color w:val="000000"/>
          <w:sz w:val="28"/>
          <w:szCs w:val="28"/>
          <w:lang w:val="uk-UA" w:eastAsia="ru-RU"/>
        </w:rPr>
        <w:t>VARIOTHERM</w:t>
      </w:r>
      <w:proofErr w:type="spellEnd"/>
      <w:r w:rsidRPr="00C71197">
        <w:rPr>
          <w:rFonts w:ascii="Times New Roman" w:eastAsia="Times New Roman" w:hAnsi="Times New Roman" w:cs="Times New Roman"/>
          <w:color w:val="000000"/>
          <w:sz w:val="28"/>
          <w:szCs w:val="28"/>
          <w:lang w:val="uk-UA" w:eastAsia="ru-RU"/>
        </w:rPr>
        <w:t xml:space="preserve"> </w:t>
      </w:r>
      <w:proofErr w:type="spellStart"/>
      <w:r w:rsidRPr="00C71197">
        <w:rPr>
          <w:rFonts w:ascii="Times New Roman" w:eastAsia="Times New Roman" w:hAnsi="Times New Roman" w:cs="Times New Roman"/>
          <w:color w:val="000000"/>
          <w:sz w:val="28"/>
          <w:szCs w:val="28"/>
          <w:lang w:val="uk-UA" w:eastAsia="ru-RU"/>
        </w:rPr>
        <w:t>REA</w:t>
      </w:r>
      <w:proofErr w:type="spellEnd"/>
      <w:r w:rsidRPr="00C71197">
        <w:rPr>
          <w:rFonts w:ascii="Times New Roman" w:eastAsia="Times New Roman" w:hAnsi="Times New Roman" w:cs="Times New Roman"/>
          <w:color w:val="000000"/>
          <w:sz w:val="28"/>
          <w:szCs w:val="28"/>
          <w:lang w:val="uk-UA" w:eastAsia="ru-RU"/>
        </w:rPr>
        <w:t xml:space="preserve"> C (з комплектуючими) </w:t>
      </w:r>
      <w:proofErr w:type="spellStart"/>
      <w:r w:rsidRPr="00C71197">
        <w:rPr>
          <w:rFonts w:ascii="Times New Roman" w:eastAsia="Times New Roman" w:hAnsi="Times New Roman" w:cs="Times New Roman"/>
          <w:color w:val="000000"/>
          <w:sz w:val="28"/>
          <w:szCs w:val="28"/>
          <w:lang w:val="uk-UA" w:eastAsia="ru-RU"/>
        </w:rPr>
        <w:t>WY3040</w:t>
      </w:r>
      <w:proofErr w:type="spellEnd"/>
      <w:r w:rsidRPr="00C71197">
        <w:rPr>
          <w:rFonts w:ascii="Times New Roman" w:eastAsia="Times New Roman" w:hAnsi="Times New Roman" w:cs="Times New Roman"/>
          <w:color w:val="000000"/>
          <w:sz w:val="28"/>
          <w:szCs w:val="28"/>
          <w:lang w:val="uk-UA" w:eastAsia="ru-RU"/>
        </w:rPr>
        <w:t>;</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color w:val="000000"/>
          <w:sz w:val="28"/>
          <w:szCs w:val="28"/>
          <w:lang w:val="uk-UA" w:eastAsia="ru-RU"/>
        </w:rPr>
      </w:pPr>
      <w:r w:rsidRPr="00C71197">
        <w:rPr>
          <w:rFonts w:ascii="Times New Roman" w:eastAsia="Times New Roman" w:hAnsi="Times New Roman" w:cs="Times New Roman"/>
          <w:color w:val="000000"/>
          <w:sz w:val="28"/>
          <w:szCs w:val="28"/>
          <w:lang w:val="uk-UA" w:eastAsia="ru-RU"/>
        </w:rPr>
        <w:t xml:space="preserve">Насос шприцевий </w:t>
      </w:r>
      <w:proofErr w:type="spellStart"/>
      <w:r w:rsidRPr="00C71197">
        <w:rPr>
          <w:rFonts w:ascii="Times New Roman" w:eastAsia="Times New Roman" w:hAnsi="Times New Roman" w:cs="Times New Roman"/>
          <w:color w:val="000000"/>
          <w:sz w:val="28"/>
          <w:szCs w:val="28"/>
          <w:lang w:val="uk-UA" w:eastAsia="ru-RU"/>
        </w:rPr>
        <w:t>інфузійний</w:t>
      </w:r>
      <w:proofErr w:type="spellEnd"/>
      <w:r w:rsidRPr="00C71197">
        <w:rPr>
          <w:rFonts w:ascii="Times New Roman" w:eastAsia="Times New Roman" w:hAnsi="Times New Roman" w:cs="Times New Roman"/>
          <w:color w:val="000000"/>
          <w:sz w:val="28"/>
          <w:szCs w:val="28"/>
          <w:lang w:val="uk-UA" w:eastAsia="ru-RU"/>
        </w:rPr>
        <w:t xml:space="preserve"> </w:t>
      </w:r>
      <w:proofErr w:type="spellStart"/>
      <w:r w:rsidRPr="00C71197">
        <w:rPr>
          <w:rFonts w:ascii="Times New Roman" w:eastAsia="Times New Roman" w:hAnsi="Times New Roman" w:cs="Times New Roman"/>
          <w:color w:val="000000"/>
          <w:sz w:val="28"/>
          <w:szCs w:val="28"/>
          <w:lang w:val="uk-UA" w:eastAsia="ru-RU"/>
        </w:rPr>
        <w:t>Perfusor</w:t>
      </w:r>
      <w:proofErr w:type="spellEnd"/>
      <w:r w:rsidRPr="00C71197">
        <w:rPr>
          <w:rFonts w:ascii="Times New Roman" w:eastAsia="Times New Roman" w:hAnsi="Times New Roman" w:cs="Times New Roman"/>
          <w:color w:val="000000"/>
          <w:sz w:val="28"/>
          <w:szCs w:val="28"/>
          <w:lang w:val="uk-UA" w:eastAsia="ru-RU"/>
        </w:rPr>
        <w:t xml:space="preserve"> </w:t>
      </w:r>
      <w:proofErr w:type="spellStart"/>
      <w:r w:rsidRPr="00C71197">
        <w:rPr>
          <w:rFonts w:ascii="Times New Roman" w:eastAsia="Times New Roman" w:hAnsi="Times New Roman" w:cs="Times New Roman"/>
          <w:color w:val="000000"/>
          <w:sz w:val="28"/>
          <w:szCs w:val="28"/>
          <w:lang w:val="uk-UA" w:eastAsia="ru-RU"/>
        </w:rPr>
        <w:t>Compact</w:t>
      </w:r>
      <w:proofErr w:type="spellEnd"/>
      <w:r w:rsidRPr="00C71197">
        <w:rPr>
          <w:rFonts w:ascii="Times New Roman" w:eastAsia="Times New Roman" w:hAnsi="Times New Roman" w:cs="Times New Roman"/>
          <w:color w:val="000000"/>
          <w:sz w:val="28"/>
          <w:szCs w:val="28"/>
          <w:lang w:val="uk-UA" w:eastAsia="ru-RU"/>
        </w:rPr>
        <w:t xml:space="preserve"> </w:t>
      </w:r>
      <w:proofErr w:type="spellStart"/>
      <w:r w:rsidRPr="00C71197">
        <w:rPr>
          <w:rFonts w:ascii="Times New Roman" w:eastAsia="Times New Roman" w:hAnsi="Times New Roman" w:cs="Times New Roman"/>
          <w:color w:val="000000"/>
          <w:sz w:val="28"/>
          <w:szCs w:val="28"/>
          <w:lang w:val="uk-UA" w:eastAsia="ru-RU"/>
        </w:rPr>
        <w:t>Plus</w:t>
      </w:r>
      <w:proofErr w:type="spellEnd"/>
      <w:r w:rsidRPr="00C71197">
        <w:rPr>
          <w:rFonts w:ascii="Times New Roman" w:eastAsia="Times New Roman" w:hAnsi="Times New Roman" w:cs="Times New Roman"/>
          <w:color w:val="000000"/>
          <w:sz w:val="28"/>
          <w:szCs w:val="28"/>
          <w:lang w:val="uk-UA" w:eastAsia="ru-RU"/>
        </w:rPr>
        <w:t>;</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color w:val="000000"/>
          <w:sz w:val="28"/>
          <w:szCs w:val="28"/>
          <w:lang w:val="uk-UA" w:eastAsia="ru-RU"/>
        </w:rPr>
        <w:t xml:space="preserve">Відсмоктувач хірургічний </w:t>
      </w:r>
      <w:proofErr w:type="spellStart"/>
      <w:r w:rsidRPr="00C71197">
        <w:rPr>
          <w:rFonts w:ascii="Times New Roman" w:eastAsia="Times New Roman" w:hAnsi="Times New Roman" w:cs="Times New Roman"/>
          <w:color w:val="000000"/>
          <w:sz w:val="28"/>
          <w:szCs w:val="28"/>
          <w:lang w:val="uk-UA" w:eastAsia="ru-RU"/>
        </w:rPr>
        <w:t>VACULINE</w:t>
      </w:r>
      <w:proofErr w:type="spellEnd"/>
      <w:r w:rsidRPr="00C71197">
        <w:rPr>
          <w:rFonts w:ascii="Times New Roman" w:eastAsia="Times New Roman" w:hAnsi="Times New Roman" w:cs="Times New Roman"/>
          <w:color w:val="000000"/>
          <w:sz w:val="28"/>
          <w:szCs w:val="28"/>
          <w:lang w:val="uk-UA" w:eastAsia="ru-RU"/>
        </w:rPr>
        <w:t xml:space="preserve"> </w:t>
      </w:r>
      <w:proofErr w:type="spellStart"/>
      <w:r w:rsidRPr="00C71197">
        <w:rPr>
          <w:rFonts w:ascii="Times New Roman" w:eastAsia="Times New Roman" w:hAnsi="Times New Roman" w:cs="Times New Roman"/>
          <w:color w:val="000000"/>
          <w:sz w:val="28"/>
          <w:szCs w:val="28"/>
          <w:lang w:val="uk-UA" w:eastAsia="ru-RU"/>
        </w:rPr>
        <w:t>MINI</w:t>
      </w:r>
      <w:proofErr w:type="spellEnd"/>
      <w:r w:rsidRPr="00C71197">
        <w:rPr>
          <w:rFonts w:ascii="Times New Roman" w:eastAsia="Times New Roman" w:hAnsi="Times New Roman" w:cs="Times New Roman"/>
          <w:color w:val="000000"/>
          <w:sz w:val="28"/>
          <w:szCs w:val="28"/>
          <w:lang w:val="uk-UA" w:eastAsia="ru-RU"/>
        </w:rPr>
        <w:t xml:space="preserve"> портативний</w:t>
      </w:r>
      <w:r w:rsidRPr="00C71197">
        <w:rPr>
          <w:rFonts w:ascii="Times New Roman" w:eastAsia="Times New Roman" w:hAnsi="Times New Roman" w:cs="Times New Roman"/>
          <w:sz w:val="28"/>
          <w:szCs w:val="28"/>
          <w:lang w:val="uk-UA" w:eastAsia="ru-RU"/>
        </w:rPr>
        <w:t>;</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color w:val="000000"/>
          <w:sz w:val="28"/>
          <w:szCs w:val="24"/>
          <w:lang w:val="uk-UA" w:eastAsia="ru-RU"/>
        </w:rPr>
        <w:t xml:space="preserve">Монітор пацієнта портативний </w:t>
      </w:r>
      <w:proofErr w:type="spellStart"/>
      <w:r w:rsidRPr="00C71197">
        <w:rPr>
          <w:rFonts w:ascii="Times New Roman" w:eastAsia="Times New Roman" w:hAnsi="Times New Roman" w:cs="Times New Roman"/>
          <w:color w:val="000000"/>
          <w:sz w:val="28"/>
          <w:szCs w:val="24"/>
          <w:lang w:eastAsia="ru-RU"/>
        </w:rPr>
        <w:t>Aquarius</w:t>
      </w:r>
      <w:proofErr w:type="spellEnd"/>
      <w:r w:rsidRPr="00C71197">
        <w:rPr>
          <w:rFonts w:ascii="Times New Roman" w:eastAsia="Times New Roman" w:hAnsi="Times New Roman" w:cs="Times New Roman"/>
          <w:color w:val="000000"/>
          <w:sz w:val="28"/>
          <w:szCs w:val="24"/>
          <w:lang w:val="uk-UA" w:eastAsia="ru-RU"/>
        </w:rPr>
        <w:t xml:space="preserve"> 3,5" базова комплектація (</w:t>
      </w:r>
      <w:proofErr w:type="spellStart"/>
      <w:r w:rsidRPr="00C71197">
        <w:rPr>
          <w:rFonts w:ascii="Times New Roman" w:eastAsia="Times New Roman" w:hAnsi="Times New Roman" w:cs="Times New Roman"/>
          <w:color w:val="000000"/>
          <w:sz w:val="28"/>
          <w:szCs w:val="24"/>
          <w:lang w:val="uk-UA" w:eastAsia="ru-RU"/>
        </w:rPr>
        <w:t>ЧП</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eastAsia="ru-RU"/>
        </w:rPr>
        <w:t>SpO</w:t>
      </w:r>
      <w:proofErr w:type="spellEnd"/>
      <w:r w:rsidRPr="00C71197">
        <w:rPr>
          <w:rFonts w:ascii="Times New Roman" w:eastAsia="Times New Roman" w:hAnsi="Times New Roman" w:cs="Times New Roman"/>
          <w:color w:val="000000"/>
          <w:sz w:val="28"/>
          <w:szCs w:val="24"/>
          <w:lang w:val="uk-UA" w:eastAsia="ru-RU"/>
        </w:rPr>
        <w:t>2)</w:t>
      </w:r>
      <w:r w:rsidRPr="00C71197">
        <w:rPr>
          <w:rFonts w:ascii="Times New Roman" w:eastAsia="Times New Roman" w:hAnsi="Times New Roman" w:cs="Times New Roman"/>
          <w:sz w:val="28"/>
          <w:szCs w:val="28"/>
          <w:lang w:val="uk-UA" w:eastAsia="ru-RU"/>
        </w:rPr>
        <w:t>;</w:t>
      </w:r>
    </w:p>
    <w:p w:rsidR="00072387" w:rsidRPr="00C71197" w:rsidRDefault="00072387" w:rsidP="00891D9E">
      <w:pPr>
        <w:pStyle w:val="a8"/>
        <w:numPr>
          <w:ilvl w:val="0"/>
          <w:numId w:val="45"/>
        </w:numPr>
        <w:tabs>
          <w:tab w:val="left" w:pos="426"/>
        </w:tabs>
        <w:spacing w:after="0"/>
        <w:ind w:left="0" w:firstLine="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color w:val="000000"/>
          <w:sz w:val="28"/>
          <w:szCs w:val="24"/>
          <w:lang w:val="uk-UA" w:eastAsia="ru-RU"/>
        </w:rPr>
        <w:t xml:space="preserve">Монітор пацієнта </w:t>
      </w:r>
      <w:proofErr w:type="spellStart"/>
      <w:r w:rsidRPr="00C71197">
        <w:rPr>
          <w:rFonts w:ascii="Times New Roman" w:eastAsia="Times New Roman" w:hAnsi="Times New Roman" w:cs="Times New Roman"/>
          <w:color w:val="000000"/>
          <w:sz w:val="28"/>
          <w:szCs w:val="24"/>
          <w:lang w:eastAsia="ru-RU"/>
        </w:rPr>
        <w:t>YM</w:t>
      </w:r>
      <w:proofErr w:type="spellEnd"/>
      <w:r w:rsidRPr="00C71197">
        <w:rPr>
          <w:rFonts w:ascii="Times New Roman" w:eastAsia="Times New Roman" w:hAnsi="Times New Roman" w:cs="Times New Roman"/>
          <w:color w:val="000000"/>
          <w:sz w:val="28"/>
          <w:szCs w:val="24"/>
          <w:lang w:val="uk-UA" w:eastAsia="ru-RU"/>
        </w:rPr>
        <w:t>6000 (</w:t>
      </w:r>
      <w:proofErr w:type="spellStart"/>
      <w:r w:rsidRPr="00C71197">
        <w:rPr>
          <w:rFonts w:ascii="Times New Roman" w:eastAsia="Times New Roman" w:hAnsi="Times New Roman" w:cs="Times New Roman"/>
          <w:color w:val="000000"/>
          <w:sz w:val="28"/>
          <w:szCs w:val="24"/>
          <w:lang w:eastAsia="ru-RU"/>
        </w:rPr>
        <w:t>ECG</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eastAsia="ru-RU"/>
        </w:rPr>
        <w:t>Nellcor</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eastAsia="ru-RU"/>
        </w:rPr>
        <w:t>SpO</w:t>
      </w:r>
      <w:proofErr w:type="spellEnd"/>
      <w:r w:rsidRPr="00C71197">
        <w:rPr>
          <w:rFonts w:ascii="Times New Roman" w:eastAsia="Times New Roman" w:hAnsi="Times New Roman" w:cs="Times New Roman"/>
          <w:color w:val="000000"/>
          <w:sz w:val="28"/>
          <w:szCs w:val="24"/>
          <w:lang w:val="uk-UA" w:eastAsia="ru-RU"/>
        </w:rPr>
        <w:t xml:space="preserve">2, </w:t>
      </w:r>
      <w:proofErr w:type="spellStart"/>
      <w:r w:rsidRPr="00C71197">
        <w:rPr>
          <w:rFonts w:ascii="Times New Roman" w:eastAsia="Times New Roman" w:hAnsi="Times New Roman" w:cs="Times New Roman"/>
          <w:color w:val="000000"/>
          <w:sz w:val="28"/>
          <w:szCs w:val="24"/>
          <w:lang w:eastAsia="ru-RU"/>
        </w:rPr>
        <w:t>NIBP</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eastAsia="ru-RU"/>
        </w:rPr>
        <w:t>Resp</w:t>
      </w:r>
      <w:proofErr w:type="spellEnd"/>
      <w:r w:rsidRPr="00C71197">
        <w:rPr>
          <w:rFonts w:ascii="Times New Roman" w:eastAsia="Times New Roman" w:hAnsi="Times New Roman" w:cs="Times New Roman"/>
          <w:color w:val="000000"/>
          <w:sz w:val="28"/>
          <w:szCs w:val="24"/>
          <w:lang w:val="uk-UA" w:eastAsia="ru-RU"/>
        </w:rPr>
        <w:t>, 2</w:t>
      </w:r>
      <w:proofErr w:type="spellStart"/>
      <w:r w:rsidRPr="00C71197">
        <w:rPr>
          <w:rFonts w:ascii="Times New Roman" w:eastAsia="Times New Roman" w:hAnsi="Times New Roman" w:cs="Times New Roman"/>
          <w:color w:val="000000"/>
          <w:sz w:val="28"/>
          <w:szCs w:val="24"/>
          <w:lang w:eastAsia="ru-RU"/>
        </w:rPr>
        <w:t>Temp</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eastAsia="ru-RU"/>
        </w:rPr>
        <w:t>Battery</w:t>
      </w:r>
      <w:proofErr w:type="spellEnd"/>
      <w:r w:rsidRPr="00C71197">
        <w:rPr>
          <w:rFonts w:ascii="Times New Roman" w:eastAsia="Times New Roman" w:hAnsi="Times New Roman" w:cs="Times New Roman"/>
          <w:color w:val="000000"/>
          <w:sz w:val="28"/>
          <w:szCs w:val="24"/>
          <w:lang w:val="uk-UA" w:eastAsia="ru-RU"/>
        </w:rPr>
        <w:t>) з принтером</w:t>
      </w:r>
      <w:r w:rsidRPr="00C71197">
        <w:rPr>
          <w:rFonts w:ascii="Times New Roman" w:eastAsia="Times New Roman" w:hAnsi="Times New Roman" w:cs="Times New Roman"/>
          <w:sz w:val="28"/>
          <w:szCs w:val="28"/>
          <w:lang w:val="uk-UA" w:eastAsia="ru-RU"/>
        </w:rPr>
        <w:t>.</w:t>
      </w:r>
    </w:p>
    <w:p w:rsidR="00072387" w:rsidRPr="00C71197" w:rsidRDefault="00072387" w:rsidP="00891D9E">
      <w:pPr>
        <w:tabs>
          <w:tab w:val="left" w:pos="426"/>
        </w:tabs>
        <w:spacing w:after="0"/>
        <w:jc w:val="both"/>
        <w:rPr>
          <w:rFonts w:ascii="Times New Roman" w:eastAsia="Times New Roman" w:hAnsi="Times New Roman" w:cs="Times New Roman"/>
          <w:b/>
          <w:sz w:val="28"/>
          <w:szCs w:val="28"/>
          <w:lang w:val="uk-UA" w:eastAsia="ru-RU"/>
        </w:rPr>
      </w:pPr>
      <w:r w:rsidRPr="00C71197">
        <w:rPr>
          <w:rFonts w:ascii="Times New Roman" w:eastAsia="Times New Roman" w:hAnsi="Times New Roman" w:cs="Times New Roman"/>
          <w:b/>
          <w:sz w:val="28"/>
          <w:szCs w:val="28"/>
          <w:lang w:val="uk-UA" w:eastAsia="ru-RU"/>
        </w:rPr>
        <w:t>2021 рік:</w:t>
      </w:r>
    </w:p>
    <w:p w:rsidR="00072387" w:rsidRPr="00C71197" w:rsidRDefault="00072387" w:rsidP="00891D9E">
      <w:pPr>
        <w:tabs>
          <w:tab w:val="left" w:pos="426"/>
        </w:tabs>
        <w:spacing w:after="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 xml:space="preserve">за кошті </w:t>
      </w:r>
      <w:proofErr w:type="spellStart"/>
      <w:r w:rsidRPr="00C71197">
        <w:rPr>
          <w:rFonts w:ascii="Times New Roman" w:eastAsia="Times New Roman" w:hAnsi="Times New Roman" w:cs="Times New Roman"/>
          <w:sz w:val="28"/>
          <w:szCs w:val="28"/>
          <w:lang w:val="uk-UA" w:eastAsia="ru-RU"/>
        </w:rPr>
        <w:t>НСЗУ</w:t>
      </w:r>
      <w:proofErr w:type="spellEnd"/>
      <w:r w:rsidR="00613B82" w:rsidRPr="00C71197">
        <w:rPr>
          <w:rFonts w:ascii="Times New Roman" w:eastAsia="Times New Roman" w:hAnsi="Times New Roman" w:cs="Times New Roman"/>
          <w:sz w:val="28"/>
          <w:szCs w:val="28"/>
          <w:lang w:val="uk-UA" w:eastAsia="ru-RU"/>
        </w:rPr>
        <w:t xml:space="preserve"> на суму 353 384,00 грн. </w:t>
      </w:r>
      <w:r w:rsidRPr="00C71197">
        <w:rPr>
          <w:rFonts w:ascii="Times New Roman" w:eastAsia="Times New Roman" w:hAnsi="Times New Roman" w:cs="Times New Roman"/>
          <w:sz w:val="28"/>
          <w:szCs w:val="28"/>
          <w:lang w:val="uk-UA" w:eastAsia="ru-RU"/>
        </w:rPr>
        <w:t>:</w:t>
      </w:r>
    </w:p>
    <w:p w:rsidR="00072387" w:rsidRPr="00C71197" w:rsidRDefault="006F7054" w:rsidP="00891D9E">
      <w:pPr>
        <w:pStyle w:val="a8"/>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C71197">
        <w:rPr>
          <w:rFonts w:ascii="Times New Roman" w:hAnsi="Times New Roman" w:cs="Times New Roman"/>
          <w:sz w:val="28"/>
          <w:szCs w:val="28"/>
          <w:lang w:val="uk-UA"/>
        </w:rPr>
        <w:t xml:space="preserve">Насос шприцевий </w:t>
      </w:r>
      <w:proofErr w:type="spellStart"/>
      <w:r w:rsidRPr="00C71197">
        <w:rPr>
          <w:rFonts w:ascii="Times New Roman" w:hAnsi="Times New Roman" w:cs="Times New Roman"/>
          <w:sz w:val="28"/>
          <w:szCs w:val="28"/>
          <w:lang w:val="uk-UA"/>
        </w:rPr>
        <w:t>BeneFusion</w:t>
      </w:r>
      <w:proofErr w:type="spellEnd"/>
      <w:r w:rsidRPr="00C71197">
        <w:rPr>
          <w:rFonts w:ascii="Times New Roman" w:eastAsia="Times New Roman" w:hAnsi="Times New Roman" w:cs="Times New Roman"/>
          <w:sz w:val="28"/>
          <w:szCs w:val="28"/>
          <w:lang w:val="uk-UA" w:eastAsia="ru-RU"/>
        </w:rPr>
        <w:t xml:space="preserve"> 14 шт. </w:t>
      </w:r>
    </w:p>
    <w:p w:rsidR="006F7054" w:rsidRPr="00C71197" w:rsidRDefault="006F7054" w:rsidP="00891D9E">
      <w:pPr>
        <w:pStyle w:val="a8"/>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 xml:space="preserve">Набір </w:t>
      </w:r>
      <w:proofErr w:type="spellStart"/>
      <w:r w:rsidRPr="00C71197">
        <w:rPr>
          <w:rFonts w:ascii="Times New Roman" w:eastAsia="Times New Roman" w:hAnsi="Times New Roman" w:cs="Times New Roman"/>
          <w:sz w:val="28"/>
          <w:szCs w:val="28"/>
          <w:lang w:val="uk-UA" w:eastAsia="ru-RU"/>
        </w:rPr>
        <w:t>ларинг</w:t>
      </w:r>
      <w:proofErr w:type="spellEnd"/>
      <w:r w:rsidRPr="00C71197">
        <w:rPr>
          <w:rFonts w:ascii="Times New Roman" w:eastAsia="Times New Roman" w:hAnsi="Times New Roman" w:cs="Times New Roman"/>
          <w:sz w:val="28"/>
          <w:szCs w:val="28"/>
          <w:lang w:val="uk-UA" w:eastAsia="ru-RU"/>
        </w:rPr>
        <w:t xml:space="preserve">. </w:t>
      </w:r>
      <w:proofErr w:type="spellStart"/>
      <w:r w:rsidRPr="00C71197">
        <w:rPr>
          <w:rFonts w:ascii="Times New Roman" w:eastAsia="Times New Roman" w:hAnsi="Times New Roman" w:cs="Times New Roman"/>
          <w:sz w:val="28"/>
          <w:szCs w:val="28"/>
          <w:lang w:val="uk-UA" w:eastAsia="ru-RU"/>
        </w:rPr>
        <w:t>неонатологічний</w:t>
      </w:r>
      <w:proofErr w:type="spellEnd"/>
      <w:r w:rsidRPr="00C71197">
        <w:rPr>
          <w:rFonts w:ascii="Times New Roman" w:eastAsia="Times New Roman" w:hAnsi="Times New Roman" w:cs="Times New Roman"/>
          <w:sz w:val="28"/>
          <w:szCs w:val="28"/>
          <w:lang w:val="uk-UA" w:eastAsia="ru-RU"/>
        </w:rPr>
        <w:t xml:space="preserve"> </w:t>
      </w:r>
    </w:p>
    <w:p w:rsidR="006F7054" w:rsidRPr="00C71197" w:rsidRDefault="006F7054" w:rsidP="00891D9E">
      <w:pPr>
        <w:pStyle w:val="a8"/>
        <w:numPr>
          <w:ilvl w:val="0"/>
          <w:numId w:val="35"/>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71197">
        <w:rPr>
          <w:rFonts w:ascii="Times New Roman" w:eastAsia="Times New Roman" w:hAnsi="Times New Roman" w:cs="Times New Roman"/>
          <w:color w:val="000000"/>
          <w:sz w:val="28"/>
          <w:szCs w:val="28"/>
          <w:lang w:eastAsia="ru-RU"/>
        </w:rPr>
        <w:t xml:space="preserve">Датчик </w:t>
      </w:r>
      <w:proofErr w:type="spellStart"/>
      <w:r w:rsidRPr="00C71197">
        <w:rPr>
          <w:rFonts w:ascii="Times New Roman" w:eastAsia="Times New Roman" w:hAnsi="Times New Roman" w:cs="Times New Roman"/>
          <w:color w:val="000000"/>
          <w:sz w:val="28"/>
          <w:szCs w:val="28"/>
          <w:lang w:eastAsia="ru-RU"/>
        </w:rPr>
        <w:t>монітора</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SpO2</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неонатальний</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багаторазовий</w:t>
      </w:r>
      <w:proofErr w:type="spellEnd"/>
      <w:r w:rsidRPr="00C71197">
        <w:rPr>
          <w:rFonts w:ascii="Times New Roman" w:eastAsia="Times New Roman" w:hAnsi="Times New Roman" w:cs="Times New Roman"/>
          <w:color w:val="000000"/>
          <w:sz w:val="28"/>
          <w:szCs w:val="28"/>
          <w:lang w:eastAsia="ru-RU"/>
        </w:rPr>
        <w:t xml:space="preserve"> </w:t>
      </w:r>
    </w:p>
    <w:p w:rsidR="006F7054" w:rsidRPr="00C71197" w:rsidRDefault="006F7054" w:rsidP="00891D9E">
      <w:pPr>
        <w:pStyle w:val="a8"/>
        <w:numPr>
          <w:ilvl w:val="0"/>
          <w:numId w:val="35"/>
        </w:numPr>
        <w:tabs>
          <w:tab w:val="left" w:pos="426"/>
        </w:tabs>
        <w:spacing w:after="0"/>
        <w:ind w:left="0" w:firstLine="0"/>
        <w:jc w:val="both"/>
        <w:rPr>
          <w:rFonts w:ascii="Times New Roman" w:eastAsia="Times New Roman" w:hAnsi="Times New Roman" w:cs="Times New Roman"/>
          <w:sz w:val="28"/>
          <w:szCs w:val="28"/>
          <w:lang w:val="uk-UA" w:eastAsia="ru-RU"/>
        </w:rPr>
      </w:pPr>
      <w:proofErr w:type="spellStart"/>
      <w:r w:rsidRPr="00C71197">
        <w:rPr>
          <w:rFonts w:ascii="Times New Roman" w:eastAsia="Times New Roman" w:hAnsi="Times New Roman" w:cs="Times New Roman"/>
          <w:sz w:val="28"/>
          <w:szCs w:val="28"/>
          <w:lang w:val="uk-UA" w:eastAsia="ru-RU"/>
        </w:rPr>
        <w:t>Пульсоксиметр</w:t>
      </w:r>
      <w:proofErr w:type="spellEnd"/>
      <w:r w:rsidRPr="00C71197">
        <w:rPr>
          <w:rFonts w:ascii="Times New Roman" w:eastAsia="Times New Roman" w:hAnsi="Times New Roman" w:cs="Times New Roman"/>
          <w:sz w:val="28"/>
          <w:szCs w:val="28"/>
          <w:lang w:val="uk-UA" w:eastAsia="ru-RU"/>
        </w:rPr>
        <w:t xml:space="preserve"> кишеньковий  2 шт. </w:t>
      </w:r>
    </w:p>
    <w:p w:rsidR="006F7054" w:rsidRPr="00C71197" w:rsidRDefault="00613B82" w:rsidP="00891D9E">
      <w:pPr>
        <w:tabs>
          <w:tab w:val="left" w:pos="426"/>
        </w:tabs>
        <w:spacing w:after="0"/>
        <w:jc w:val="both"/>
        <w:rPr>
          <w:rFonts w:ascii="Times New Roman" w:eastAsia="Times New Roman" w:hAnsi="Times New Roman" w:cs="Times New Roman"/>
          <w:b/>
          <w:sz w:val="28"/>
          <w:szCs w:val="28"/>
          <w:lang w:val="uk-UA" w:eastAsia="ru-RU"/>
        </w:rPr>
      </w:pPr>
      <w:r w:rsidRPr="00C71197">
        <w:rPr>
          <w:rFonts w:ascii="Times New Roman" w:eastAsia="Times New Roman" w:hAnsi="Times New Roman" w:cs="Times New Roman"/>
          <w:b/>
          <w:sz w:val="28"/>
          <w:szCs w:val="28"/>
          <w:lang w:val="uk-UA" w:eastAsia="ru-RU"/>
        </w:rPr>
        <w:t>2022 рік:</w:t>
      </w:r>
    </w:p>
    <w:p w:rsidR="00613B82" w:rsidRPr="00C71197" w:rsidRDefault="00613B82" w:rsidP="00891D9E">
      <w:pPr>
        <w:tabs>
          <w:tab w:val="left" w:pos="426"/>
        </w:tabs>
        <w:spacing w:after="0"/>
        <w:jc w:val="both"/>
        <w:rPr>
          <w:rFonts w:ascii="Times New Roman" w:eastAsia="Times New Roman" w:hAnsi="Times New Roman" w:cs="Times New Roman"/>
          <w:sz w:val="28"/>
          <w:szCs w:val="28"/>
          <w:lang w:val="uk-UA" w:eastAsia="ru-RU"/>
        </w:rPr>
      </w:pPr>
      <w:r w:rsidRPr="00C71197">
        <w:rPr>
          <w:rFonts w:ascii="Times New Roman" w:eastAsia="Times New Roman" w:hAnsi="Times New Roman" w:cs="Times New Roman"/>
          <w:sz w:val="28"/>
          <w:szCs w:val="28"/>
          <w:lang w:val="uk-UA" w:eastAsia="ru-RU"/>
        </w:rPr>
        <w:t xml:space="preserve">за кошті </w:t>
      </w:r>
      <w:proofErr w:type="spellStart"/>
      <w:r w:rsidRPr="00C71197">
        <w:rPr>
          <w:rFonts w:ascii="Times New Roman" w:eastAsia="Times New Roman" w:hAnsi="Times New Roman" w:cs="Times New Roman"/>
          <w:sz w:val="28"/>
          <w:szCs w:val="28"/>
          <w:lang w:val="uk-UA" w:eastAsia="ru-RU"/>
        </w:rPr>
        <w:t>НСЗУ</w:t>
      </w:r>
      <w:proofErr w:type="spellEnd"/>
      <w:r w:rsidRPr="00C71197">
        <w:rPr>
          <w:rFonts w:ascii="Times New Roman" w:eastAsia="Times New Roman" w:hAnsi="Times New Roman" w:cs="Times New Roman"/>
          <w:sz w:val="28"/>
          <w:szCs w:val="28"/>
          <w:lang w:val="uk-UA" w:eastAsia="ru-RU"/>
        </w:rPr>
        <w:t xml:space="preserve"> на суму 3 100</w:t>
      </w:r>
      <w:r w:rsidR="008D3E71" w:rsidRPr="00C71197">
        <w:rPr>
          <w:rFonts w:ascii="Times New Roman" w:eastAsia="Times New Roman" w:hAnsi="Times New Roman" w:cs="Times New Roman"/>
          <w:sz w:val="28"/>
          <w:szCs w:val="28"/>
          <w:lang w:val="uk-UA" w:eastAsia="ru-RU"/>
        </w:rPr>
        <w:t> </w:t>
      </w:r>
      <w:r w:rsidRPr="00C71197">
        <w:rPr>
          <w:rFonts w:ascii="Times New Roman" w:eastAsia="Times New Roman" w:hAnsi="Times New Roman" w:cs="Times New Roman"/>
          <w:sz w:val="28"/>
          <w:szCs w:val="28"/>
          <w:lang w:val="uk-UA" w:eastAsia="ru-RU"/>
        </w:rPr>
        <w:t>307</w:t>
      </w:r>
      <w:r w:rsidR="008D3E71" w:rsidRPr="00C71197">
        <w:rPr>
          <w:rFonts w:ascii="Times New Roman" w:eastAsia="Times New Roman" w:hAnsi="Times New Roman" w:cs="Times New Roman"/>
          <w:sz w:val="28"/>
          <w:szCs w:val="28"/>
          <w:lang w:val="uk-UA" w:eastAsia="ru-RU"/>
        </w:rPr>
        <w:t>,</w:t>
      </w:r>
      <w:r w:rsidRPr="00C71197">
        <w:rPr>
          <w:rFonts w:ascii="Times New Roman" w:eastAsia="Times New Roman" w:hAnsi="Times New Roman" w:cs="Times New Roman"/>
          <w:sz w:val="28"/>
          <w:szCs w:val="28"/>
          <w:lang w:val="uk-UA" w:eastAsia="ru-RU"/>
        </w:rPr>
        <w:t>48 грн. :</w:t>
      </w:r>
    </w:p>
    <w:p w:rsidR="00613B82" w:rsidRPr="00C71197" w:rsidRDefault="00613B82" w:rsidP="00891D9E">
      <w:pPr>
        <w:pStyle w:val="a8"/>
        <w:numPr>
          <w:ilvl w:val="0"/>
          <w:numId w:val="47"/>
        </w:numPr>
        <w:tabs>
          <w:tab w:val="left" w:pos="426"/>
        </w:tabs>
        <w:spacing w:after="0"/>
        <w:ind w:left="0" w:firstLine="0"/>
        <w:jc w:val="both"/>
        <w:rPr>
          <w:rFonts w:ascii="Times New Roman" w:eastAsia="Times New Roman" w:hAnsi="Times New Roman" w:cs="Times New Roman"/>
          <w:color w:val="000000"/>
          <w:sz w:val="28"/>
          <w:szCs w:val="28"/>
          <w:lang w:val="uk-UA" w:eastAsia="ru-RU"/>
        </w:rPr>
      </w:pPr>
      <w:r w:rsidRPr="00C71197">
        <w:rPr>
          <w:rFonts w:ascii="Times New Roman" w:hAnsi="Times New Roman" w:cs="Times New Roman"/>
          <w:sz w:val="28"/>
          <w:szCs w:val="28"/>
          <w:lang w:val="uk-UA"/>
        </w:rPr>
        <w:t xml:space="preserve">Апарат </w:t>
      </w:r>
      <w:proofErr w:type="spellStart"/>
      <w:r w:rsidRPr="00C71197">
        <w:rPr>
          <w:rFonts w:ascii="Times New Roman" w:hAnsi="Times New Roman" w:cs="Times New Roman"/>
          <w:sz w:val="28"/>
          <w:szCs w:val="28"/>
          <w:lang w:val="uk-UA"/>
        </w:rPr>
        <w:t>ШВЛ</w:t>
      </w:r>
      <w:proofErr w:type="spellEnd"/>
      <w:r w:rsidRPr="00C71197">
        <w:rPr>
          <w:rFonts w:ascii="Times New Roman" w:hAnsi="Times New Roman" w:cs="Times New Roman"/>
          <w:sz w:val="28"/>
          <w:szCs w:val="28"/>
          <w:lang w:val="uk-UA"/>
        </w:rPr>
        <w:t xml:space="preserve"> для новонароджених та дітей </w:t>
      </w:r>
      <w:proofErr w:type="spellStart"/>
      <w:r w:rsidRPr="00C71197">
        <w:rPr>
          <w:rFonts w:ascii="Times New Roman" w:hAnsi="Times New Roman" w:cs="Times New Roman"/>
          <w:sz w:val="28"/>
          <w:szCs w:val="28"/>
          <w:lang w:val="uk-UA"/>
        </w:rPr>
        <w:t>Leoni</w:t>
      </w:r>
      <w:proofErr w:type="spellEnd"/>
      <w:r w:rsidRPr="00C71197">
        <w:rPr>
          <w:rFonts w:ascii="Times New Roman" w:hAnsi="Times New Roman" w:cs="Times New Roman"/>
          <w:sz w:val="28"/>
          <w:szCs w:val="28"/>
          <w:lang w:val="uk-UA"/>
        </w:rPr>
        <w:t xml:space="preserve"> </w:t>
      </w:r>
      <w:proofErr w:type="spellStart"/>
      <w:r w:rsidRPr="00C71197">
        <w:rPr>
          <w:rFonts w:ascii="Times New Roman" w:hAnsi="Times New Roman" w:cs="Times New Roman"/>
          <w:sz w:val="28"/>
          <w:szCs w:val="28"/>
          <w:lang w:val="uk-UA"/>
        </w:rPr>
        <w:t>plus</w:t>
      </w:r>
      <w:proofErr w:type="spellEnd"/>
      <w:r w:rsidRPr="00C71197">
        <w:rPr>
          <w:rFonts w:ascii="Times New Roman" w:hAnsi="Times New Roman" w:cs="Times New Roman"/>
          <w:sz w:val="28"/>
          <w:szCs w:val="28"/>
          <w:lang w:val="uk-UA"/>
        </w:rPr>
        <w:t xml:space="preserve"> </w:t>
      </w:r>
      <w:proofErr w:type="spellStart"/>
      <w:r w:rsidRPr="00C71197">
        <w:rPr>
          <w:rFonts w:ascii="Times New Roman" w:hAnsi="Times New Roman" w:cs="Times New Roman"/>
          <w:sz w:val="28"/>
          <w:szCs w:val="28"/>
          <w:lang w:val="uk-UA"/>
        </w:rPr>
        <w:t>HFO</w:t>
      </w:r>
      <w:proofErr w:type="spellEnd"/>
      <w:r w:rsidR="008D3E71" w:rsidRPr="00C71197">
        <w:rPr>
          <w:rFonts w:ascii="Times New Roman" w:eastAsia="Times New Roman" w:hAnsi="Times New Roman" w:cs="Times New Roman"/>
          <w:sz w:val="28"/>
          <w:szCs w:val="28"/>
          <w:lang w:val="uk-UA" w:eastAsia="ru-RU"/>
        </w:rPr>
        <w:t>;</w:t>
      </w:r>
    </w:p>
    <w:p w:rsidR="00613B82" w:rsidRPr="00C71197" w:rsidRDefault="00613B82" w:rsidP="00891D9E">
      <w:pPr>
        <w:pStyle w:val="a8"/>
        <w:numPr>
          <w:ilvl w:val="0"/>
          <w:numId w:val="47"/>
        </w:numPr>
        <w:tabs>
          <w:tab w:val="left" w:pos="426"/>
        </w:tabs>
        <w:spacing w:after="0"/>
        <w:ind w:left="0" w:firstLine="0"/>
        <w:jc w:val="both"/>
        <w:rPr>
          <w:rFonts w:ascii="Times New Roman" w:eastAsia="Times New Roman" w:hAnsi="Times New Roman" w:cs="Times New Roman"/>
          <w:color w:val="000000"/>
          <w:sz w:val="28"/>
          <w:szCs w:val="28"/>
          <w:lang w:val="uk-UA" w:eastAsia="ru-RU"/>
        </w:rPr>
      </w:pPr>
      <w:r w:rsidRPr="00C71197">
        <w:rPr>
          <w:rFonts w:ascii="Times New Roman" w:eastAsia="Times New Roman" w:hAnsi="Times New Roman" w:cs="Times New Roman"/>
          <w:color w:val="000000"/>
          <w:sz w:val="28"/>
          <w:szCs w:val="28"/>
          <w:lang w:val="uk-UA" w:eastAsia="ru-RU"/>
        </w:rPr>
        <w:t xml:space="preserve">Інкубатор транспортний </w:t>
      </w:r>
      <w:proofErr w:type="spellStart"/>
      <w:r w:rsidRPr="00C71197">
        <w:rPr>
          <w:rFonts w:ascii="Times New Roman" w:eastAsia="Times New Roman" w:hAnsi="Times New Roman" w:cs="Times New Roman"/>
          <w:color w:val="000000"/>
          <w:sz w:val="28"/>
          <w:szCs w:val="28"/>
          <w:lang w:val="uk-UA" w:eastAsia="ru-RU"/>
        </w:rPr>
        <w:t>A750i</w:t>
      </w:r>
      <w:proofErr w:type="spellEnd"/>
      <w:r w:rsidRPr="00C71197">
        <w:rPr>
          <w:color w:val="000000"/>
          <w:sz w:val="28"/>
          <w:szCs w:val="28"/>
          <w:lang w:val="uk-UA"/>
        </w:rPr>
        <w:t xml:space="preserve"> </w:t>
      </w:r>
      <w:r w:rsidR="008D3E71" w:rsidRPr="00C71197">
        <w:rPr>
          <w:rFonts w:ascii="Times New Roman" w:eastAsia="Times New Roman" w:hAnsi="Times New Roman" w:cs="Times New Roman"/>
          <w:color w:val="000000"/>
          <w:sz w:val="28"/>
          <w:szCs w:val="28"/>
          <w:lang w:val="uk-UA" w:eastAsia="ru-RU"/>
        </w:rPr>
        <w:t>;</w:t>
      </w:r>
    </w:p>
    <w:p w:rsidR="00613B82" w:rsidRPr="00C71197" w:rsidRDefault="008D3E71" w:rsidP="00891D9E">
      <w:pPr>
        <w:tabs>
          <w:tab w:val="left" w:pos="426"/>
        </w:tabs>
        <w:spacing w:after="0"/>
        <w:jc w:val="both"/>
        <w:rPr>
          <w:rFonts w:ascii="Times New Roman" w:eastAsia="Times New Roman" w:hAnsi="Times New Roman" w:cs="Times New Roman"/>
          <w:color w:val="000000"/>
          <w:sz w:val="28"/>
          <w:szCs w:val="24"/>
          <w:lang w:val="uk-UA" w:eastAsia="ru-RU"/>
        </w:rPr>
      </w:pPr>
      <w:r w:rsidRPr="00C71197">
        <w:rPr>
          <w:rFonts w:ascii="Times New Roman" w:eastAsia="Times New Roman" w:hAnsi="Times New Roman" w:cs="Times New Roman"/>
          <w:color w:val="000000"/>
          <w:sz w:val="28"/>
          <w:szCs w:val="24"/>
          <w:lang w:val="uk-UA" w:eastAsia="ru-RU"/>
        </w:rPr>
        <w:t>Благодійність у розмірі 311 386,50 грн.:</w:t>
      </w:r>
    </w:p>
    <w:p w:rsidR="008D3E71" w:rsidRPr="00C71197" w:rsidRDefault="008D3E71" w:rsidP="00891D9E">
      <w:pPr>
        <w:pStyle w:val="a8"/>
        <w:numPr>
          <w:ilvl w:val="0"/>
          <w:numId w:val="46"/>
        </w:numPr>
        <w:tabs>
          <w:tab w:val="left" w:pos="426"/>
        </w:tabs>
        <w:spacing w:after="0"/>
        <w:ind w:left="0" w:firstLine="0"/>
        <w:jc w:val="both"/>
        <w:rPr>
          <w:rFonts w:ascii="Times New Roman" w:eastAsia="Times New Roman" w:hAnsi="Times New Roman" w:cs="Times New Roman"/>
          <w:color w:val="000000"/>
          <w:sz w:val="28"/>
          <w:szCs w:val="24"/>
          <w:lang w:val="uk-UA" w:eastAsia="ru-RU"/>
        </w:rPr>
      </w:pPr>
      <w:r w:rsidRPr="00C71197">
        <w:rPr>
          <w:rFonts w:ascii="Times New Roman" w:eastAsia="Times New Roman" w:hAnsi="Times New Roman" w:cs="Times New Roman"/>
          <w:color w:val="000000"/>
          <w:sz w:val="28"/>
          <w:szCs w:val="24"/>
          <w:lang w:val="uk-UA" w:eastAsia="ru-RU"/>
        </w:rPr>
        <w:t xml:space="preserve">Інкубатор транспортний </w:t>
      </w:r>
      <w:proofErr w:type="spellStart"/>
      <w:r w:rsidRPr="00C71197">
        <w:rPr>
          <w:rFonts w:ascii="Times New Roman" w:eastAsia="Times New Roman" w:hAnsi="Times New Roman" w:cs="Times New Roman"/>
          <w:color w:val="000000"/>
          <w:sz w:val="28"/>
          <w:szCs w:val="24"/>
          <w:lang w:val="uk-UA" w:eastAsia="ru-RU"/>
        </w:rPr>
        <w:t>BABY</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val="uk-UA" w:eastAsia="ru-RU"/>
        </w:rPr>
        <w:t>POD</w:t>
      </w:r>
      <w:proofErr w:type="spellEnd"/>
      <w:r w:rsidRPr="00C71197">
        <w:rPr>
          <w:rFonts w:ascii="Times New Roman" w:eastAsia="Times New Roman" w:hAnsi="Times New Roman" w:cs="Times New Roman"/>
          <w:color w:val="000000"/>
          <w:sz w:val="28"/>
          <w:szCs w:val="24"/>
          <w:lang w:val="uk-UA" w:eastAsia="ru-RU"/>
        </w:rPr>
        <w:t xml:space="preserve"> II</w:t>
      </w:r>
    </w:p>
    <w:p w:rsidR="008D3E71" w:rsidRPr="00C71197" w:rsidRDefault="008D3E71" w:rsidP="00891D9E">
      <w:pPr>
        <w:pStyle w:val="a8"/>
        <w:numPr>
          <w:ilvl w:val="0"/>
          <w:numId w:val="46"/>
        </w:numPr>
        <w:tabs>
          <w:tab w:val="left" w:pos="426"/>
        </w:tabs>
        <w:spacing w:after="0"/>
        <w:ind w:left="0" w:firstLine="0"/>
        <w:jc w:val="both"/>
        <w:rPr>
          <w:rFonts w:ascii="Times New Roman" w:eastAsia="Times New Roman" w:hAnsi="Times New Roman" w:cs="Times New Roman"/>
          <w:color w:val="000000"/>
          <w:sz w:val="28"/>
          <w:szCs w:val="24"/>
          <w:lang w:val="uk-UA" w:eastAsia="ru-RU"/>
        </w:rPr>
      </w:pPr>
      <w:r w:rsidRPr="00C71197">
        <w:rPr>
          <w:rFonts w:ascii="Times New Roman" w:eastAsia="Times New Roman" w:hAnsi="Times New Roman" w:cs="Times New Roman"/>
          <w:color w:val="000000"/>
          <w:sz w:val="28"/>
          <w:szCs w:val="24"/>
          <w:lang w:val="uk-UA" w:eastAsia="ru-RU"/>
        </w:rPr>
        <w:t xml:space="preserve">Датчик </w:t>
      </w:r>
      <w:proofErr w:type="spellStart"/>
      <w:r w:rsidRPr="00C71197">
        <w:rPr>
          <w:rFonts w:ascii="Times New Roman" w:eastAsia="Times New Roman" w:hAnsi="Times New Roman" w:cs="Times New Roman"/>
          <w:color w:val="000000"/>
          <w:sz w:val="28"/>
          <w:szCs w:val="24"/>
          <w:lang w:val="uk-UA" w:eastAsia="ru-RU"/>
        </w:rPr>
        <w:t>Owlet</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val="uk-UA" w:eastAsia="ru-RU"/>
        </w:rPr>
        <w:t>Smart</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val="uk-UA" w:eastAsia="ru-RU"/>
        </w:rPr>
        <w:t>Sock</w:t>
      </w:r>
      <w:proofErr w:type="spellEnd"/>
    </w:p>
    <w:p w:rsidR="000A3B53" w:rsidRPr="00C71197" w:rsidRDefault="008D3E71" w:rsidP="00891D9E">
      <w:pPr>
        <w:pStyle w:val="a8"/>
        <w:numPr>
          <w:ilvl w:val="0"/>
          <w:numId w:val="46"/>
        </w:numPr>
        <w:tabs>
          <w:tab w:val="left" w:pos="426"/>
        </w:tabs>
        <w:spacing w:after="0"/>
        <w:ind w:left="0" w:firstLine="0"/>
        <w:jc w:val="both"/>
        <w:rPr>
          <w:rFonts w:ascii="Times New Roman" w:eastAsia="Times New Roman" w:hAnsi="Times New Roman" w:cs="Times New Roman"/>
          <w:b/>
          <w:sz w:val="28"/>
          <w:szCs w:val="28"/>
          <w:lang w:val="uk-UA" w:eastAsia="ru-RU"/>
        </w:rPr>
      </w:pPr>
      <w:r w:rsidRPr="00C71197">
        <w:rPr>
          <w:rFonts w:ascii="Times New Roman" w:eastAsia="Times New Roman" w:hAnsi="Times New Roman" w:cs="Times New Roman"/>
          <w:color w:val="000000"/>
          <w:sz w:val="28"/>
          <w:szCs w:val="24"/>
          <w:lang w:val="uk-UA" w:eastAsia="ru-RU"/>
        </w:rPr>
        <w:t xml:space="preserve">Інгалятор компресорний </w:t>
      </w:r>
      <w:proofErr w:type="spellStart"/>
      <w:r w:rsidRPr="00C71197">
        <w:rPr>
          <w:rFonts w:ascii="Times New Roman" w:eastAsia="Times New Roman" w:hAnsi="Times New Roman" w:cs="Times New Roman"/>
          <w:color w:val="000000"/>
          <w:sz w:val="28"/>
          <w:szCs w:val="24"/>
          <w:lang w:val="uk-UA" w:eastAsia="ru-RU"/>
        </w:rPr>
        <w:t>ROSSMAX</w:t>
      </w:r>
      <w:proofErr w:type="spellEnd"/>
      <w:r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val="uk-UA" w:eastAsia="ru-RU"/>
        </w:rPr>
        <w:t>NB500</w:t>
      </w:r>
      <w:proofErr w:type="spellEnd"/>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u w:val="single"/>
          <w:lang w:val="uk-UA"/>
        </w:rPr>
        <w:t xml:space="preserve">Відділення патології вагітності з </w:t>
      </w:r>
      <w:proofErr w:type="spellStart"/>
      <w:r w:rsidRPr="00C71197">
        <w:rPr>
          <w:rFonts w:ascii="Montserrat" w:hAnsi="Montserrat"/>
          <w:sz w:val="28"/>
          <w:szCs w:val="28"/>
          <w:u w:val="single"/>
          <w:lang w:val="uk-UA"/>
        </w:rPr>
        <w:t>екстрагенітальної</w:t>
      </w:r>
      <w:proofErr w:type="spellEnd"/>
      <w:r w:rsidRPr="00C71197">
        <w:rPr>
          <w:rFonts w:ascii="Montserrat" w:hAnsi="Montserrat"/>
          <w:sz w:val="28"/>
          <w:szCs w:val="28"/>
          <w:u w:val="single"/>
          <w:lang w:val="uk-UA"/>
        </w:rPr>
        <w:t xml:space="preserve"> патології</w:t>
      </w:r>
      <w:r w:rsidRPr="00C71197">
        <w:rPr>
          <w:rFonts w:ascii="Montserrat" w:hAnsi="Montserrat"/>
          <w:sz w:val="28"/>
          <w:szCs w:val="28"/>
          <w:lang w:val="uk-UA"/>
        </w:rPr>
        <w:t xml:space="preserve"> стоїть на варті жіночого здоров’я і створено з метою надання медичної допомоги вагітним з ускладненим перебігом вагітності. Головна задача відділення – зберегти життя та здоров’я вагітної та плоду. Розраховано на 30 ліжок, де створено усі умови для комфортного перебування вагітних. Кваліфікована медична допомога у відділенні надається лікарями акушер-гінекологами та акушерками відділення цілодобово.</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 xml:space="preserve">Госпіталізація вагітних у стаціонар здійснюється за направленням амбулаторно-поліклінічних лікувально-профілактичних закладів, лікарями швидкої медичної допомоги. В ургентних ситуаціях госпіталізація пацієнтки може здійснюватись за </w:t>
      </w:r>
      <w:proofErr w:type="spellStart"/>
      <w:r w:rsidRPr="00C71197">
        <w:rPr>
          <w:rFonts w:ascii="Montserrat" w:hAnsi="Montserrat"/>
          <w:sz w:val="28"/>
          <w:szCs w:val="28"/>
          <w:lang w:val="uk-UA"/>
        </w:rPr>
        <w:t>самозверненням</w:t>
      </w:r>
      <w:proofErr w:type="spellEnd"/>
      <w:r w:rsidRPr="00C71197">
        <w:rPr>
          <w:rFonts w:ascii="Montserrat" w:hAnsi="Montserrat"/>
          <w:sz w:val="28"/>
          <w:szCs w:val="28"/>
          <w:lang w:val="uk-UA"/>
        </w:rPr>
        <w:t xml:space="preserve"> з визначенням показань до госпіталізації лікарем приймального відділення/черговим лікарем.</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 xml:space="preserve">У відділенні патології вагітності та </w:t>
      </w:r>
      <w:proofErr w:type="spellStart"/>
      <w:r w:rsidRPr="00C71197">
        <w:rPr>
          <w:rFonts w:ascii="Montserrat" w:hAnsi="Montserrat"/>
          <w:sz w:val="28"/>
          <w:szCs w:val="28"/>
          <w:lang w:val="uk-UA"/>
        </w:rPr>
        <w:t>екстрагенітальної</w:t>
      </w:r>
      <w:proofErr w:type="spellEnd"/>
      <w:r w:rsidRPr="00C71197">
        <w:rPr>
          <w:rFonts w:ascii="Montserrat" w:hAnsi="Montserrat"/>
          <w:sz w:val="28"/>
          <w:szCs w:val="28"/>
          <w:lang w:val="uk-UA"/>
        </w:rPr>
        <w:t xml:space="preserve"> патології отримують лікування вагітні з 22 тижнів вагітності до пологів з такими станами, як хибні перейми, плацентарна </w:t>
      </w:r>
      <w:proofErr w:type="spellStart"/>
      <w:r w:rsidRPr="00C71197">
        <w:rPr>
          <w:rFonts w:ascii="Montserrat" w:hAnsi="Montserrat"/>
          <w:sz w:val="28"/>
          <w:szCs w:val="28"/>
          <w:lang w:val="uk-UA"/>
        </w:rPr>
        <w:t>дисфункція</w:t>
      </w:r>
      <w:proofErr w:type="spellEnd"/>
      <w:r w:rsidRPr="00C71197">
        <w:rPr>
          <w:rFonts w:ascii="Montserrat" w:hAnsi="Montserrat"/>
          <w:sz w:val="28"/>
          <w:szCs w:val="28"/>
          <w:lang w:val="uk-UA"/>
        </w:rPr>
        <w:t xml:space="preserve">, затримка росту плода, </w:t>
      </w:r>
      <w:proofErr w:type="spellStart"/>
      <w:r w:rsidRPr="00C71197">
        <w:rPr>
          <w:rFonts w:ascii="Montserrat" w:hAnsi="Montserrat"/>
          <w:sz w:val="28"/>
          <w:szCs w:val="28"/>
          <w:lang w:val="uk-UA"/>
        </w:rPr>
        <w:t>прееклампсія</w:t>
      </w:r>
      <w:proofErr w:type="spellEnd"/>
      <w:r w:rsidRPr="00C71197">
        <w:rPr>
          <w:rFonts w:ascii="Montserrat" w:hAnsi="Montserrat"/>
          <w:sz w:val="28"/>
          <w:szCs w:val="28"/>
          <w:lang w:val="uk-UA"/>
        </w:rPr>
        <w:t xml:space="preserve"> різного ступеня важкості, </w:t>
      </w:r>
      <w:proofErr w:type="spellStart"/>
      <w:r w:rsidRPr="00C71197">
        <w:rPr>
          <w:rFonts w:ascii="Montserrat" w:hAnsi="Montserrat"/>
          <w:sz w:val="28"/>
          <w:szCs w:val="28"/>
          <w:lang w:val="uk-UA"/>
        </w:rPr>
        <w:t>екстрагенітальною</w:t>
      </w:r>
      <w:proofErr w:type="spellEnd"/>
      <w:r w:rsidRPr="00C71197">
        <w:rPr>
          <w:rFonts w:ascii="Montserrat" w:hAnsi="Montserrat"/>
          <w:sz w:val="28"/>
          <w:szCs w:val="28"/>
          <w:lang w:val="uk-UA"/>
        </w:rPr>
        <w:t xml:space="preserve"> патологією: </w:t>
      </w:r>
      <w:r w:rsidRPr="00C71197">
        <w:rPr>
          <w:rFonts w:ascii="Montserrat" w:hAnsi="Montserrat"/>
          <w:sz w:val="28"/>
          <w:szCs w:val="28"/>
          <w:lang w:val="uk-UA"/>
        </w:rPr>
        <w:lastRenderedPageBreak/>
        <w:t>хворобами системи кровообігу, сечовидільної системи, ендокринними захворюваннями, анемією та ін.</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При необхідності вагітні консультуються суміжними спеціалістами: ендокринологом, окулістом, неврологом, кардіологом, судинним хірургом.</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 xml:space="preserve">Відділення оснащено сучасним медичним обладнанням, що дозволяє проводити повне клініко-лабораторне обстеження вагітних жінок. У відділенні працює кабінет функціональної діагностики, де проводиться </w:t>
      </w:r>
      <w:proofErr w:type="spellStart"/>
      <w:r w:rsidRPr="00C71197">
        <w:rPr>
          <w:rFonts w:ascii="Montserrat" w:hAnsi="Montserrat"/>
          <w:sz w:val="28"/>
          <w:szCs w:val="28"/>
          <w:lang w:val="uk-UA"/>
        </w:rPr>
        <w:t>ЕКГ</w:t>
      </w:r>
      <w:proofErr w:type="spellEnd"/>
      <w:r w:rsidRPr="00C71197">
        <w:rPr>
          <w:rFonts w:ascii="Montserrat" w:hAnsi="Montserrat"/>
          <w:sz w:val="28"/>
          <w:szCs w:val="28"/>
          <w:lang w:val="uk-UA"/>
        </w:rPr>
        <w:t xml:space="preserve">, </w:t>
      </w:r>
      <w:proofErr w:type="spellStart"/>
      <w:r w:rsidRPr="00C71197">
        <w:rPr>
          <w:rFonts w:ascii="Montserrat" w:hAnsi="Montserrat"/>
          <w:sz w:val="28"/>
          <w:szCs w:val="28"/>
          <w:lang w:val="uk-UA"/>
        </w:rPr>
        <w:t>КТГ</w:t>
      </w:r>
      <w:proofErr w:type="spellEnd"/>
      <w:r w:rsidRPr="00C71197">
        <w:rPr>
          <w:rFonts w:ascii="Montserrat" w:hAnsi="Montserrat"/>
          <w:sz w:val="28"/>
          <w:szCs w:val="28"/>
          <w:lang w:val="uk-UA"/>
        </w:rPr>
        <w:t>, УЗД.</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 xml:space="preserve">За допомогою сучасного обладнання проводиться оцінка внутрішньоутробного стану плоду з визначенням біофізичного профілю, </w:t>
      </w:r>
      <w:proofErr w:type="spellStart"/>
      <w:r w:rsidRPr="00C71197">
        <w:rPr>
          <w:rFonts w:ascii="Montserrat" w:hAnsi="Montserrat"/>
          <w:sz w:val="28"/>
          <w:szCs w:val="28"/>
          <w:lang w:val="uk-UA"/>
        </w:rPr>
        <w:t>КТГ</w:t>
      </w:r>
      <w:proofErr w:type="spellEnd"/>
      <w:r w:rsidRPr="00C71197">
        <w:rPr>
          <w:rFonts w:ascii="Montserrat" w:hAnsi="Montserrat"/>
          <w:sz w:val="28"/>
          <w:szCs w:val="28"/>
          <w:lang w:val="uk-UA"/>
        </w:rPr>
        <w:t xml:space="preserve">, </w:t>
      </w:r>
      <w:proofErr w:type="spellStart"/>
      <w:r w:rsidRPr="00C71197">
        <w:rPr>
          <w:rFonts w:ascii="Montserrat" w:hAnsi="Montserrat"/>
          <w:sz w:val="28"/>
          <w:szCs w:val="28"/>
          <w:lang w:val="uk-UA"/>
        </w:rPr>
        <w:t>доплерометрією</w:t>
      </w:r>
      <w:proofErr w:type="spellEnd"/>
      <w:r w:rsidRPr="00C71197">
        <w:rPr>
          <w:rFonts w:ascii="Montserrat" w:hAnsi="Montserrat"/>
          <w:sz w:val="28"/>
          <w:szCs w:val="28"/>
          <w:lang w:val="uk-UA"/>
        </w:rPr>
        <w:t xml:space="preserve"> згідно з протоколами МОЗ України та внутрішніми протоколами (фетальні </w:t>
      </w:r>
      <w:proofErr w:type="spellStart"/>
      <w:r w:rsidRPr="00C71197">
        <w:rPr>
          <w:rFonts w:ascii="Montserrat" w:hAnsi="Montserrat"/>
          <w:sz w:val="28"/>
          <w:szCs w:val="28"/>
          <w:lang w:val="uk-UA"/>
        </w:rPr>
        <w:t>монiтори</w:t>
      </w:r>
      <w:proofErr w:type="spellEnd"/>
      <w:r w:rsidRPr="00C71197">
        <w:rPr>
          <w:rFonts w:ascii="Montserrat" w:hAnsi="Montserrat"/>
          <w:sz w:val="28"/>
          <w:szCs w:val="28"/>
          <w:lang w:val="uk-UA"/>
        </w:rPr>
        <w:t xml:space="preserve"> ультразвуковий апарат дозволяють визначити внутрішньоутробний стан плода, що є важливим для вирішення тактики ведення та своєчасного розродження вагітної). За допомогою даного обладнання проводиться оцінка внутрішньоутробного стану плоду.</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proofErr w:type="spellStart"/>
      <w:r w:rsidRPr="00C71197">
        <w:rPr>
          <w:rFonts w:ascii="Montserrat" w:hAnsi="Montserrat"/>
          <w:sz w:val="28"/>
          <w:szCs w:val="28"/>
          <w:lang w:val="uk-UA"/>
        </w:rPr>
        <w:t>Кардіотокограф</w:t>
      </w:r>
      <w:proofErr w:type="spellEnd"/>
      <w:r w:rsidRPr="00C71197">
        <w:rPr>
          <w:rFonts w:ascii="Montserrat" w:hAnsi="Montserrat"/>
          <w:sz w:val="28"/>
          <w:szCs w:val="28"/>
          <w:lang w:val="uk-UA"/>
        </w:rPr>
        <w:t xml:space="preserve"> дає можливість своєчасно виявити погіршення стану плоду і пролонгувати вагітність до терміну, коли плід більш життєздатний, запобігти гіпердіагностиці </w:t>
      </w:r>
      <w:proofErr w:type="spellStart"/>
      <w:r w:rsidRPr="00C71197">
        <w:rPr>
          <w:rFonts w:ascii="Montserrat" w:hAnsi="Montserrat"/>
          <w:sz w:val="28"/>
          <w:szCs w:val="28"/>
          <w:lang w:val="uk-UA"/>
        </w:rPr>
        <w:t>дистресу</w:t>
      </w:r>
      <w:proofErr w:type="spellEnd"/>
      <w:r w:rsidRPr="00C71197">
        <w:rPr>
          <w:rFonts w:ascii="Montserrat" w:hAnsi="Montserrat"/>
          <w:sz w:val="28"/>
          <w:szCs w:val="28"/>
          <w:lang w:val="uk-UA"/>
        </w:rPr>
        <w:t xml:space="preserve"> плоду. Інтенсивно впроваджуються новітні технології антенатального догляду.</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 xml:space="preserve">У </w:t>
      </w:r>
      <w:r w:rsidR="003E7242">
        <w:rPr>
          <w:rFonts w:ascii="Montserrat" w:hAnsi="Montserrat"/>
          <w:sz w:val="28"/>
          <w:szCs w:val="28"/>
          <w:lang w:val="uk-UA"/>
        </w:rPr>
        <w:t>відділенні</w:t>
      </w:r>
      <w:r w:rsidRPr="00C71197">
        <w:rPr>
          <w:rFonts w:ascii="Montserrat" w:hAnsi="Montserrat"/>
          <w:sz w:val="28"/>
          <w:szCs w:val="28"/>
          <w:lang w:val="uk-UA"/>
        </w:rPr>
        <w:t xml:space="preserve"> розроблена та працює програма: «Психологічна підготовка майбутніх батьків до пологів». Ведеться індивідуальне консультування сімейних пар, впроваджується метод </w:t>
      </w:r>
      <w:proofErr w:type="spellStart"/>
      <w:r w:rsidRPr="00C71197">
        <w:rPr>
          <w:rFonts w:ascii="Montserrat" w:hAnsi="Montserrat"/>
          <w:sz w:val="28"/>
          <w:szCs w:val="28"/>
          <w:lang w:val="uk-UA"/>
        </w:rPr>
        <w:t>гаптономії</w:t>
      </w:r>
      <w:proofErr w:type="spellEnd"/>
      <w:r w:rsidRPr="00C71197">
        <w:rPr>
          <w:rFonts w:ascii="Montserrat" w:hAnsi="Montserrat"/>
          <w:sz w:val="28"/>
          <w:szCs w:val="28"/>
          <w:lang w:val="uk-UA"/>
        </w:rPr>
        <w:t xml:space="preserve"> (контакт батьків з ненародженою дитиною).</w:t>
      </w:r>
      <w:r w:rsidR="00B9672D" w:rsidRPr="00C71197">
        <w:rPr>
          <w:rFonts w:ascii="Montserrat" w:hAnsi="Montserrat"/>
          <w:sz w:val="28"/>
          <w:szCs w:val="28"/>
          <w:lang w:val="uk-UA"/>
        </w:rPr>
        <w:t xml:space="preserve"> </w:t>
      </w:r>
      <w:r w:rsidRPr="00C71197">
        <w:rPr>
          <w:rFonts w:ascii="Montserrat" w:hAnsi="Montserrat"/>
          <w:sz w:val="28"/>
          <w:szCs w:val="28"/>
          <w:lang w:val="uk-UA"/>
        </w:rPr>
        <w:t>Щоденно проводяться лекції та заняття з грудного вигодовування з переглядом відеофільмів.</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Вагітні в цьому відділенні готуються до планового кесаревого розтину за показаннями, а також їм проводяться профілактичні заходи з метою запобігання переношування вагітності. З моменту встановлення діагнозу передлежання плаценти, передчасного розриву плодових оболонок жінки перебувають у відділенні під цілодобовим спостереженням лікарів.</w:t>
      </w:r>
    </w:p>
    <w:p w:rsidR="00A1535A" w:rsidRPr="00C71197" w:rsidRDefault="00A1535A" w:rsidP="00891D9E">
      <w:pPr>
        <w:pStyle w:val="af1"/>
        <w:shd w:val="clear" w:color="auto" w:fill="FFFFFF"/>
        <w:spacing w:before="0" w:beforeAutospacing="0" w:after="0" w:afterAutospacing="0" w:line="276" w:lineRule="auto"/>
        <w:ind w:firstLine="708"/>
        <w:jc w:val="both"/>
        <w:rPr>
          <w:rFonts w:ascii="Montserrat" w:hAnsi="Montserrat"/>
          <w:sz w:val="28"/>
          <w:szCs w:val="28"/>
          <w:lang w:val="uk-UA"/>
        </w:rPr>
      </w:pPr>
      <w:r w:rsidRPr="00C71197">
        <w:rPr>
          <w:rFonts w:ascii="Montserrat" w:hAnsi="Montserrat"/>
          <w:sz w:val="28"/>
          <w:szCs w:val="28"/>
          <w:lang w:val="uk-UA"/>
        </w:rPr>
        <w:t>Відділення має індивідуальні комфортні палати з сучасною побутовою технікою.</w:t>
      </w:r>
    </w:p>
    <w:p w:rsidR="00A51FBD" w:rsidRPr="00C71197" w:rsidRDefault="0005569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u w:val="single"/>
          <w:lang w:val="uk-UA"/>
        </w:rPr>
        <w:t>Відділення анестезіології</w:t>
      </w:r>
      <w:r w:rsidR="001847CD" w:rsidRPr="00C71197">
        <w:rPr>
          <w:rFonts w:ascii="Times New Roman" w:hAnsi="Times New Roman" w:cs="Times New Roman"/>
          <w:sz w:val="28"/>
          <w:szCs w:val="28"/>
          <w:u w:val="single"/>
          <w:lang w:val="uk-UA"/>
        </w:rPr>
        <w:t xml:space="preserve"> з ліжками для інтенсивної терапії</w:t>
      </w:r>
      <w:r w:rsidR="00A51FBD" w:rsidRPr="00C71197">
        <w:rPr>
          <w:rFonts w:ascii="Times New Roman" w:hAnsi="Times New Roman" w:cs="Times New Roman"/>
          <w:sz w:val="28"/>
          <w:szCs w:val="28"/>
          <w:u w:val="single"/>
          <w:lang w:val="uk-UA"/>
        </w:rPr>
        <w:t xml:space="preserve"> .</w:t>
      </w:r>
      <w:r w:rsidR="00A51FBD" w:rsidRPr="00C71197">
        <w:rPr>
          <w:rFonts w:ascii="Times New Roman" w:hAnsi="Times New Roman" w:cs="Times New Roman"/>
          <w:sz w:val="28"/>
          <w:szCs w:val="28"/>
          <w:lang w:val="uk-UA"/>
        </w:rPr>
        <w:t xml:space="preserve"> Основним завданням </w:t>
      </w:r>
      <w:r w:rsidR="00B42672" w:rsidRPr="00C71197">
        <w:rPr>
          <w:rFonts w:ascii="Times New Roman" w:hAnsi="Times New Roman" w:cs="Times New Roman"/>
          <w:sz w:val="28"/>
          <w:szCs w:val="28"/>
          <w:lang w:val="uk-UA"/>
        </w:rPr>
        <w:t>якого є</w:t>
      </w:r>
      <w:r w:rsidR="00A51FBD" w:rsidRPr="00C71197">
        <w:rPr>
          <w:rFonts w:ascii="Times New Roman" w:hAnsi="Times New Roman" w:cs="Times New Roman"/>
          <w:sz w:val="28"/>
          <w:szCs w:val="28"/>
          <w:lang w:val="uk-UA"/>
        </w:rPr>
        <w:t xml:space="preserve"> забезпечення безпеки і комфорту пацієнтів при проведенні оперативних втручань і різних </w:t>
      </w:r>
      <w:proofErr w:type="spellStart"/>
      <w:r w:rsidR="00A51FBD" w:rsidRPr="00C71197">
        <w:rPr>
          <w:rFonts w:ascii="Times New Roman" w:hAnsi="Times New Roman" w:cs="Times New Roman"/>
          <w:sz w:val="28"/>
          <w:szCs w:val="28"/>
          <w:lang w:val="uk-UA"/>
        </w:rPr>
        <w:t>інвазивних</w:t>
      </w:r>
      <w:proofErr w:type="spellEnd"/>
      <w:r w:rsidR="00A51FBD" w:rsidRPr="00C71197">
        <w:rPr>
          <w:rFonts w:ascii="Times New Roman" w:hAnsi="Times New Roman" w:cs="Times New Roman"/>
          <w:sz w:val="28"/>
          <w:szCs w:val="28"/>
          <w:lang w:val="uk-UA"/>
        </w:rPr>
        <w:t xml:space="preserve"> процедур. Для цього широко використовуються прогресивні медичні технології при наданні анестезіологічної допомоги під час оперативних втручань. Це використання сучасних </w:t>
      </w:r>
      <w:proofErr w:type="spellStart"/>
      <w:r w:rsidR="00A51FBD" w:rsidRPr="00C71197">
        <w:rPr>
          <w:rFonts w:ascii="Times New Roman" w:hAnsi="Times New Roman" w:cs="Times New Roman"/>
          <w:sz w:val="28"/>
          <w:szCs w:val="28"/>
          <w:lang w:val="uk-UA"/>
        </w:rPr>
        <w:t>анестетиків</w:t>
      </w:r>
      <w:proofErr w:type="spellEnd"/>
      <w:r w:rsidR="00A51FBD" w:rsidRPr="00C71197">
        <w:rPr>
          <w:rFonts w:ascii="Times New Roman" w:hAnsi="Times New Roman" w:cs="Times New Roman"/>
          <w:sz w:val="28"/>
          <w:szCs w:val="28"/>
          <w:lang w:val="uk-UA"/>
        </w:rPr>
        <w:t xml:space="preserve"> і їх дозування за допомогою спеціальних шприцевих насосів, штучна вентиляція легенів через </w:t>
      </w:r>
      <w:proofErr w:type="spellStart"/>
      <w:r w:rsidR="00A51FBD" w:rsidRPr="00C71197">
        <w:rPr>
          <w:rFonts w:ascii="Times New Roman" w:hAnsi="Times New Roman" w:cs="Times New Roman"/>
          <w:sz w:val="28"/>
          <w:szCs w:val="28"/>
          <w:lang w:val="uk-UA"/>
        </w:rPr>
        <w:t>ларингеальну</w:t>
      </w:r>
      <w:proofErr w:type="spellEnd"/>
      <w:r w:rsidR="00A51FBD" w:rsidRPr="00C71197">
        <w:rPr>
          <w:rFonts w:ascii="Times New Roman" w:hAnsi="Times New Roman" w:cs="Times New Roman"/>
          <w:sz w:val="28"/>
          <w:szCs w:val="28"/>
          <w:lang w:val="uk-UA"/>
        </w:rPr>
        <w:t xml:space="preserve"> маску, </w:t>
      </w:r>
      <w:proofErr w:type="spellStart"/>
      <w:r w:rsidR="00A51FBD" w:rsidRPr="00C71197">
        <w:rPr>
          <w:rFonts w:ascii="Times New Roman" w:hAnsi="Times New Roman" w:cs="Times New Roman"/>
          <w:sz w:val="28"/>
          <w:szCs w:val="28"/>
          <w:lang w:val="uk-UA"/>
        </w:rPr>
        <w:t>епідуральне</w:t>
      </w:r>
      <w:proofErr w:type="spellEnd"/>
      <w:r w:rsidR="00A51FBD" w:rsidRPr="00C71197">
        <w:rPr>
          <w:rFonts w:ascii="Times New Roman" w:hAnsi="Times New Roman" w:cs="Times New Roman"/>
          <w:sz w:val="28"/>
          <w:szCs w:val="28"/>
          <w:lang w:val="uk-UA"/>
        </w:rPr>
        <w:t xml:space="preserve"> знеболення як компонент загальної анестезії та знеболення після операції.</w:t>
      </w:r>
    </w:p>
    <w:p w:rsidR="00E67912" w:rsidRPr="00C71197" w:rsidRDefault="00A51FBD"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Розгорнуто 6 ліжок інтенсивної терапії, існує цілодобовий пост спостереження сестри медичної-анестезиста, чергують лікарі-анестезіологи.</w:t>
      </w:r>
      <w:r w:rsidR="00E67912" w:rsidRPr="00C71197">
        <w:rPr>
          <w:rFonts w:ascii="Times New Roman" w:hAnsi="Times New Roman" w:cs="Times New Roman"/>
          <w:sz w:val="28"/>
          <w:szCs w:val="28"/>
          <w:lang w:val="uk-UA"/>
        </w:rPr>
        <w:t xml:space="preserve"> Відділення забезпечено централізованою подачею кисню до кожного ліжка. Усі ліжка  мають високий ступінь комфорту (функціональні електричні ліжка).</w:t>
      </w:r>
    </w:p>
    <w:p w:rsidR="00E67912" w:rsidRPr="00C71197" w:rsidRDefault="00E67912"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Індивідуально проводиться постійний моніторинг усіх життєвих показників </w:t>
      </w:r>
      <w:proofErr w:type="spellStart"/>
      <w:r w:rsidRPr="00C71197">
        <w:rPr>
          <w:rFonts w:ascii="Times New Roman" w:hAnsi="Times New Roman" w:cs="Times New Roman"/>
          <w:sz w:val="28"/>
          <w:szCs w:val="28"/>
          <w:lang w:val="uk-UA"/>
        </w:rPr>
        <w:t>неінвазивними</w:t>
      </w:r>
      <w:proofErr w:type="spellEnd"/>
      <w:r w:rsidRPr="00C71197">
        <w:rPr>
          <w:rFonts w:ascii="Times New Roman" w:hAnsi="Times New Roman" w:cs="Times New Roman"/>
          <w:sz w:val="28"/>
          <w:szCs w:val="28"/>
          <w:lang w:val="uk-UA"/>
        </w:rPr>
        <w:t xml:space="preserve"> та </w:t>
      </w:r>
      <w:proofErr w:type="spellStart"/>
      <w:r w:rsidRPr="00C71197">
        <w:rPr>
          <w:rFonts w:ascii="Times New Roman" w:hAnsi="Times New Roman" w:cs="Times New Roman"/>
          <w:sz w:val="28"/>
          <w:szCs w:val="28"/>
          <w:lang w:val="uk-UA"/>
        </w:rPr>
        <w:t>інвазивними</w:t>
      </w:r>
      <w:proofErr w:type="spellEnd"/>
      <w:r w:rsidRPr="00C71197">
        <w:rPr>
          <w:rFonts w:ascii="Times New Roman" w:hAnsi="Times New Roman" w:cs="Times New Roman"/>
          <w:sz w:val="28"/>
          <w:szCs w:val="28"/>
          <w:lang w:val="uk-UA"/>
        </w:rPr>
        <w:t xml:space="preserve"> методами із записом, що дає змогу організувати роботу в концепції сучасного робочого місця лікаря-анестезіолога.</w:t>
      </w:r>
    </w:p>
    <w:p w:rsidR="00EA22B3" w:rsidRPr="00C71197" w:rsidRDefault="00B22873"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u w:val="single"/>
          <w:lang w:val="uk-UA"/>
        </w:rPr>
        <w:t>Клініко-діагностична лабораторія</w:t>
      </w:r>
      <w:r w:rsidR="00EA22B3" w:rsidRPr="00C71197">
        <w:rPr>
          <w:sz w:val="28"/>
          <w:szCs w:val="28"/>
          <w:lang w:val="uk-UA"/>
        </w:rPr>
        <w:t xml:space="preserve"> є структурним підрозділом </w:t>
      </w:r>
      <w:proofErr w:type="spellStart"/>
      <w:r w:rsidR="00EA22B3" w:rsidRPr="00C71197">
        <w:rPr>
          <w:sz w:val="28"/>
          <w:szCs w:val="28"/>
          <w:lang w:val="uk-UA"/>
        </w:rPr>
        <w:t>КНП</w:t>
      </w:r>
      <w:proofErr w:type="spellEnd"/>
      <w:r w:rsidR="00EA22B3" w:rsidRPr="00C71197">
        <w:rPr>
          <w:sz w:val="28"/>
          <w:szCs w:val="28"/>
          <w:lang w:val="uk-UA"/>
        </w:rPr>
        <w:t xml:space="preserve"> «Пологовий будинок №3» </w:t>
      </w:r>
      <w:proofErr w:type="spellStart"/>
      <w:r w:rsidR="00EA22B3" w:rsidRPr="00C71197">
        <w:rPr>
          <w:sz w:val="28"/>
          <w:szCs w:val="28"/>
          <w:lang w:val="uk-UA"/>
        </w:rPr>
        <w:t>ЗМР</w:t>
      </w:r>
      <w:proofErr w:type="spellEnd"/>
      <w:r w:rsidR="00EA22B3" w:rsidRPr="00C71197">
        <w:rPr>
          <w:sz w:val="28"/>
          <w:szCs w:val="28"/>
          <w:lang w:val="uk-UA"/>
        </w:rPr>
        <w:t xml:space="preserve">. Всі вимірювання в лабораторії проводяться згідно методик затверджених наказами МОЗ України та іншими чинними нормативними документами. </w:t>
      </w:r>
    </w:p>
    <w:p w:rsidR="00EA22B3" w:rsidRPr="00C71197" w:rsidRDefault="00EA22B3" w:rsidP="00891D9E">
      <w:pPr>
        <w:pStyle w:val="af1"/>
        <w:shd w:val="clear" w:color="auto" w:fill="FFFFFF"/>
        <w:spacing w:before="0" w:beforeAutospacing="0" w:after="0" w:afterAutospacing="0" w:line="276" w:lineRule="auto"/>
        <w:ind w:firstLine="708"/>
        <w:jc w:val="both"/>
        <w:rPr>
          <w:sz w:val="28"/>
          <w:szCs w:val="28"/>
          <w:lang w:val="uk-UA"/>
        </w:rPr>
      </w:pPr>
      <w:r w:rsidRPr="00C71197">
        <w:rPr>
          <w:sz w:val="28"/>
          <w:szCs w:val="28"/>
          <w:lang w:val="uk-UA"/>
        </w:rPr>
        <w:t xml:space="preserve">Лабораторія оснащена засобами вимірювальної техніки відповідно до вимог методик виконання вимірювань. Працівники лабораторії атестовані та пройшли курси спеціалізації. Лабораторія забезпечена якісними тест-системами та реактивами. </w:t>
      </w:r>
    </w:p>
    <w:p w:rsidR="00B22873" w:rsidRPr="00C71197" w:rsidRDefault="00EA22B3"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Завдяки придбаному сучасному обладнанню у </w:t>
      </w:r>
      <w:r w:rsidR="00B22873" w:rsidRPr="00C71197">
        <w:rPr>
          <w:rFonts w:ascii="Times New Roman" w:hAnsi="Times New Roman" w:cs="Times New Roman"/>
          <w:sz w:val="28"/>
          <w:szCs w:val="28"/>
          <w:lang w:val="uk-UA"/>
        </w:rPr>
        <w:t xml:space="preserve">2020-2022 </w:t>
      </w:r>
      <w:proofErr w:type="spellStart"/>
      <w:r w:rsidR="00B22873" w:rsidRPr="00C71197">
        <w:rPr>
          <w:rFonts w:ascii="Times New Roman" w:hAnsi="Times New Roman" w:cs="Times New Roman"/>
          <w:sz w:val="28"/>
          <w:szCs w:val="28"/>
          <w:lang w:val="uk-UA"/>
        </w:rPr>
        <w:t>р.р</w:t>
      </w:r>
      <w:proofErr w:type="spellEnd"/>
      <w:r w:rsidR="00B22873"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лабораторія була </w:t>
      </w:r>
      <w:r w:rsidR="00613908" w:rsidRPr="00C71197">
        <w:rPr>
          <w:rFonts w:ascii="Times New Roman" w:hAnsi="Times New Roman" w:cs="Times New Roman"/>
          <w:sz w:val="28"/>
          <w:szCs w:val="28"/>
          <w:lang w:val="uk-UA"/>
        </w:rPr>
        <w:t xml:space="preserve"> переоснащена </w:t>
      </w:r>
      <w:r w:rsidR="00B22873" w:rsidRPr="00C71197">
        <w:rPr>
          <w:rFonts w:ascii="Times New Roman" w:hAnsi="Times New Roman" w:cs="Times New Roman"/>
          <w:sz w:val="28"/>
          <w:szCs w:val="28"/>
          <w:lang w:val="uk-UA"/>
        </w:rPr>
        <w:t>для швидкого, безпечного та якісного виконання лабораторних досліджень.</w:t>
      </w:r>
    </w:p>
    <w:p w:rsidR="0048737C" w:rsidRPr="00C71197" w:rsidRDefault="00ED090E"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Придбано </w:t>
      </w:r>
      <w:r w:rsidR="0048737C" w:rsidRPr="00C71197">
        <w:rPr>
          <w:rFonts w:ascii="Times New Roman" w:hAnsi="Times New Roman" w:cs="Times New Roman"/>
          <w:sz w:val="28"/>
          <w:szCs w:val="28"/>
          <w:lang w:val="uk-UA"/>
        </w:rPr>
        <w:t xml:space="preserve">за рахунок фонду розвитку на суму </w:t>
      </w:r>
      <w:r w:rsidR="0048737C" w:rsidRPr="00C71197">
        <w:rPr>
          <w:rFonts w:ascii="Times New Roman" w:eastAsia="Times New Roman" w:hAnsi="Times New Roman" w:cs="Times New Roman"/>
          <w:color w:val="000000"/>
          <w:sz w:val="28"/>
          <w:szCs w:val="28"/>
          <w:lang w:eastAsia="ru-RU"/>
        </w:rPr>
        <w:t xml:space="preserve">1 348 841,00 </w:t>
      </w:r>
      <w:proofErr w:type="spellStart"/>
      <w:r w:rsidR="0048737C" w:rsidRPr="00C71197">
        <w:rPr>
          <w:rFonts w:ascii="Times New Roman" w:eastAsia="Times New Roman" w:hAnsi="Times New Roman" w:cs="Times New Roman"/>
          <w:color w:val="000000"/>
          <w:sz w:val="28"/>
          <w:szCs w:val="28"/>
          <w:lang w:eastAsia="ru-RU"/>
        </w:rPr>
        <w:t>грн</w:t>
      </w:r>
      <w:proofErr w:type="spellEnd"/>
      <w:r w:rsidR="0048737C" w:rsidRPr="00C71197">
        <w:rPr>
          <w:rFonts w:ascii="Times New Roman" w:eastAsia="Times New Roman" w:hAnsi="Times New Roman" w:cs="Times New Roman"/>
          <w:color w:val="000000"/>
          <w:sz w:val="28"/>
          <w:szCs w:val="28"/>
          <w:lang w:eastAsia="ru-RU"/>
        </w:rPr>
        <w:t>.</w:t>
      </w:r>
      <w:r w:rsidR="0048737C" w:rsidRPr="00C71197">
        <w:rPr>
          <w:rFonts w:ascii="Times New Roman" w:hAnsi="Times New Roman" w:cs="Times New Roman"/>
          <w:sz w:val="28"/>
          <w:szCs w:val="28"/>
          <w:lang w:val="uk-UA"/>
        </w:rPr>
        <w:t>:</w:t>
      </w:r>
    </w:p>
    <w:p w:rsidR="00006B83" w:rsidRPr="00C71197" w:rsidRDefault="00006B83" w:rsidP="00891D9E">
      <w:pPr>
        <w:pStyle w:val="a8"/>
        <w:numPr>
          <w:ilvl w:val="0"/>
          <w:numId w:val="48"/>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71197">
        <w:rPr>
          <w:rFonts w:ascii="Times New Roman" w:eastAsia="Times New Roman" w:hAnsi="Times New Roman" w:cs="Times New Roman"/>
          <w:color w:val="000000"/>
          <w:sz w:val="28"/>
          <w:szCs w:val="28"/>
          <w:lang w:eastAsia="ru-RU"/>
        </w:rPr>
        <w:t xml:space="preserve">Центрифуга </w:t>
      </w:r>
      <w:proofErr w:type="spellStart"/>
      <w:r w:rsidRPr="00C71197">
        <w:rPr>
          <w:rFonts w:ascii="Times New Roman" w:eastAsia="Times New Roman" w:hAnsi="Times New Roman" w:cs="Times New Roman"/>
          <w:color w:val="000000"/>
          <w:sz w:val="28"/>
          <w:szCs w:val="28"/>
          <w:lang w:eastAsia="ru-RU"/>
        </w:rPr>
        <w:t>лабораторна</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СМ-6МТ</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з</w:t>
      </w:r>
      <w:proofErr w:type="spellEnd"/>
      <w:r w:rsidRPr="00C71197">
        <w:rPr>
          <w:rFonts w:ascii="Times New Roman" w:eastAsia="Times New Roman" w:hAnsi="Times New Roman" w:cs="Times New Roman"/>
          <w:color w:val="000000"/>
          <w:sz w:val="28"/>
          <w:szCs w:val="28"/>
          <w:lang w:eastAsia="ru-RU"/>
        </w:rPr>
        <w:t xml:space="preserve"> ротором на 24 </w:t>
      </w:r>
      <w:proofErr w:type="spellStart"/>
      <w:r w:rsidRPr="00C71197">
        <w:rPr>
          <w:rFonts w:ascii="Times New Roman" w:eastAsia="Times New Roman" w:hAnsi="Times New Roman" w:cs="Times New Roman"/>
          <w:color w:val="000000"/>
          <w:sz w:val="28"/>
          <w:szCs w:val="28"/>
          <w:lang w:eastAsia="ru-RU"/>
        </w:rPr>
        <w:t>пробірки</w:t>
      </w:r>
      <w:proofErr w:type="spellEnd"/>
      <w:r w:rsidRPr="00C71197">
        <w:rPr>
          <w:rFonts w:ascii="Times New Roman" w:eastAsia="Times New Roman" w:hAnsi="Times New Roman" w:cs="Times New Roman"/>
          <w:color w:val="000000"/>
          <w:sz w:val="28"/>
          <w:szCs w:val="28"/>
          <w:lang w:eastAsia="ru-RU"/>
        </w:rPr>
        <w:t xml:space="preserve"> 2 </w:t>
      </w:r>
      <w:proofErr w:type="spellStart"/>
      <w:proofErr w:type="gramStart"/>
      <w:r w:rsidRPr="00C71197">
        <w:rPr>
          <w:rFonts w:ascii="Times New Roman" w:eastAsia="Times New Roman" w:hAnsi="Times New Roman" w:cs="Times New Roman"/>
          <w:color w:val="000000"/>
          <w:sz w:val="28"/>
          <w:szCs w:val="28"/>
          <w:lang w:eastAsia="ru-RU"/>
        </w:rPr>
        <w:t>шт</w:t>
      </w:r>
      <w:proofErr w:type="spellEnd"/>
      <w:proofErr w:type="gramEnd"/>
      <w:r w:rsidR="0048737C" w:rsidRPr="00C71197">
        <w:rPr>
          <w:rFonts w:ascii="Times New Roman" w:eastAsia="Times New Roman" w:hAnsi="Times New Roman" w:cs="Times New Roman"/>
          <w:color w:val="000000"/>
          <w:sz w:val="28"/>
          <w:szCs w:val="28"/>
          <w:lang w:eastAsia="ru-RU"/>
        </w:rPr>
        <w:t>;</w:t>
      </w:r>
    </w:p>
    <w:p w:rsidR="0048737C" w:rsidRPr="00C71197" w:rsidRDefault="0048737C" w:rsidP="00891D9E">
      <w:pPr>
        <w:pStyle w:val="a8"/>
        <w:numPr>
          <w:ilvl w:val="0"/>
          <w:numId w:val="48"/>
        </w:numPr>
        <w:tabs>
          <w:tab w:val="left" w:pos="426"/>
        </w:tabs>
        <w:spacing w:after="0"/>
        <w:ind w:left="0" w:firstLine="0"/>
        <w:jc w:val="both"/>
        <w:rPr>
          <w:rFonts w:ascii="Times New Roman" w:eastAsia="Times New Roman" w:hAnsi="Times New Roman" w:cs="Times New Roman"/>
          <w:color w:val="000000"/>
          <w:sz w:val="28"/>
          <w:szCs w:val="28"/>
          <w:lang w:eastAsia="ru-RU"/>
        </w:rPr>
      </w:pPr>
      <w:proofErr w:type="spellStart"/>
      <w:r w:rsidRPr="00C71197">
        <w:rPr>
          <w:rFonts w:ascii="Times New Roman" w:eastAsia="Times New Roman" w:hAnsi="Times New Roman" w:cs="Times New Roman"/>
          <w:color w:val="000000"/>
          <w:sz w:val="28"/>
          <w:szCs w:val="28"/>
          <w:lang w:eastAsia="ru-RU"/>
        </w:rPr>
        <w:t>Автоматичний</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біохі</w:t>
      </w:r>
      <w:proofErr w:type="gramStart"/>
      <w:r w:rsidRPr="00C71197">
        <w:rPr>
          <w:rFonts w:ascii="Times New Roman" w:eastAsia="Times New Roman" w:hAnsi="Times New Roman" w:cs="Times New Roman"/>
          <w:color w:val="000000"/>
          <w:sz w:val="28"/>
          <w:szCs w:val="28"/>
          <w:lang w:eastAsia="ru-RU"/>
        </w:rPr>
        <w:t>м</w:t>
      </w:r>
      <w:proofErr w:type="gramEnd"/>
      <w:r w:rsidRPr="00C71197">
        <w:rPr>
          <w:rFonts w:ascii="Times New Roman" w:eastAsia="Times New Roman" w:hAnsi="Times New Roman" w:cs="Times New Roman"/>
          <w:color w:val="000000"/>
          <w:sz w:val="28"/>
          <w:szCs w:val="28"/>
          <w:lang w:eastAsia="ru-RU"/>
        </w:rPr>
        <w:t>ічний</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аналізатор</w:t>
      </w:r>
      <w:proofErr w:type="spellEnd"/>
      <w:r w:rsidRPr="00C71197">
        <w:rPr>
          <w:rFonts w:ascii="Times New Roman" w:eastAsia="Times New Roman" w:hAnsi="Times New Roman" w:cs="Times New Roman"/>
          <w:color w:val="000000"/>
          <w:sz w:val="28"/>
          <w:szCs w:val="28"/>
          <w:lang w:eastAsia="ru-RU"/>
        </w:rPr>
        <w:t>;</w:t>
      </w:r>
    </w:p>
    <w:p w:rsidR="0048737C" w:rsidRPr="00C71197" w:rsidRDefault="0048737C" w:rsidP="00891D9E">
      <w:pPr>
        <w:pStyle w:val="a8"/>
        <w:numPr>
          <w:ilvl w:val="0"/>
          <w:numId w:val="48"/>
        </w:numPr>
        <w:tabs>
          <w:tab w:val="left" w:pos="426"/>
        </w:tabs>
        <w:spacing w:after="0"/>
        <w:ind w:left="0" w:firstLine="0"/>
        <w:jc w:val="both"/>
        <w:rPr>
          <w:rFonts w:ascii="Times New Roman" w:eastAsia="Times New Roman" w:hAnsi="Times New Roman" w:cs="Times New Roman"/>
          <w:color w:val="000000"/>
          <w:sz w:val="28"/>
          <w:szCs w:val="28"/>
          <w:lang w:eastAsia="ru-RU"/>
        </w:rPr>
      </w:pPr>
      <w:proofErr w:type="spellStart"/>
      <w:r w:rsidRPr="00C71197">
        <w:rPr>
          <w:rFonts w:ascii="Times New Roman" w:eastAsia="Times New Roman" w:hAnsi="Times New Roman" w:cs="Times New Roman"/>
          <w:color w:val="000000"/>
          <w:sz w:val="28"/>
          <w:szCs w:val="28"/>
          <w:lang w:eastAsia="ru-RU"/>
        </w:rPr>
        <w:t>Ellipse</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з</w:t>
      </w:r>
      <w:proofErr w:type="spellEnd"/>
      <w:r w:rsidRPr="00C71197">
        <w:rPr>
          <w:rFonts w:ascii="Times New Roman" w:eastAsia="Times New Roman" w:hAnsi="Times New Roman" w:cs="Times New Roman"/>
          <w:color w:val="000000"/>
          <w:sz w:val="28"/>
          <w:szCs w:val="28"/>
          <w:lang w:eastAsia="ru-RU"/>
        </w:rPr>
        <w:t xml:space="preserve"> аксессуарами;</w:t>
      </w:r>
    </w:p>
    <w:p w:rsidR="0048737C" w:rsidRPr="00C71197" w:rsidRDefault="0048737C" w:rsidP="00891D9E">
      <w:pPr>
        <w:pStyle w:val="a8"/>
        <w:numPr>
          <w:ilvl w:val="0"/>
          <w:numId w:val="48"/>
        </w:numPr>
        <w:tabs>
          <w:tab w:val="left" w:pos="426"/>
        </w:tabs>
        <w:spacing w:after="0"/>
        <w:ind w:left="0" w:firstLine="0"/>
        <w:jc w:val="both"/>
        <w:rPr>
          <w:rFonts w:ascii="Times New Roman" w:eastAsia="Times New Roman" w:hAnsi="Times New Roman" w:cs="Times New Roman"/>
          <w:color w:val="000000"/>
          <w:sz w:val="28"/>
          <w:szCs w:val="28"/>
          <w:lang w:eastAsia="ru-RU"/>
        </w:rPr>
      </w:pPr>
      <w:proofErr w:type="spellStart"/>
      <w:r w:rsidRPr="00C71197">
        <w:rPr>
          <w:rFonts w:ascii="Times New Roman" w:eastAsia="Times New Roman" w:hAnsi="Times New Roman" w:cs="Times New Roman"/>
          <w:color w:val="000000"/>
          <w:sz w:val="28"/>
          <w:szCs w:val="28"/>
          <w:lang w:eastAsia="ru-RU"/>
        </w:rPr>
        <w:t>Автоматичний</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гематологічний</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аналізатор</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Swelab</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Alfa</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Plus</w:t>
      </w:r>
      <w:proofErr w:type="spellEnd"/>
      <w:r w:rsidRPr="00C71197">
        <w:rPr>
          <w:rFonts w:ascii="Times New Roman" w:eastAsia="Times New Roman" w:hAnsi="Times New Roman" w:cs="Times New Roman"/>
          <w:color w:val="000000"/>
          <w:sz w:val="28"/>
          <w:szCs w:val="28"/>
          <w:lang w:eastAsia="ru-RU"/>
        </w:rPr>
        <w:t>;</w:t>
      </w:r>
    </w:p>
    <w:p w:rsidR="0048737C" w:rsidRPr="00C71197" w:rsidRDefault="0048737C" w:rsidP="00891D9E">
      <w:pPr>
        <w:pStyle w:val="a8"/>
        <w:numPr>
          <w:ilvl w:val="0"/>
          <w:numId w:val="48"/>
        </w:numPr>
        <w:tabs>
          <w:tab w:val="left" w:pos="426"/>
        </w:tabs>
        <w:spacing w:after="0"/>
        <w:ind w:left="0" w:firstLine="0"/>
        <w:jc w:val="both"/>
        <w:rPr>
          <w:rFonts w:ascii="Times New Roman" w:eastAsia="Times New Roman" w:hAnsi="Times New Roman" w:cs="Times New Roman"/>
          <w:color w:val="000000"/>
          <w:sz w:val="28"/>
          <w:szCs w:val="28"/>
          <w:lang w:eastAsia="ru-RU"/>
        </w:rPr>
      </w:pPr>
      <w:r w:rsidRPr="00C71197">
        <w:rPr>
          <w:rFonts w:ascii="Times New Roman" w:eastAsia="Times New Roman" w:hAnsi="Times New Roman" w:cs="Times New Roman"/>
          <w:color w:val="000000"/>
          <w:sz w:val="28"/>
          <w:szCs w:val="28"/>
          <w:lang w:eastAsia="ru-RU"/>
        </w:rPr>
        <w:t xml:space="preserve">Стандарт </w:t>
      </w:r>
      <w:proofErr w:type="spellStart"/>
      <w:r w:rsidRPr="00C71197">
        <w:rPr>
          <w:rFonts w:ascii="Times New Roman" w:eastAsia="Times New Roman" w:hAnsi="Times New Roman" w:cs="Times New Roman"/>
          <w:color w:val="000000"/>
          <w:sz w:val="28"/>
          <w:szCs w:val="28"/>
          <w:lang w:eastAsia="ru-RU"/>
        </w:rPr>
        <w:t>Коагулометр</w:t>
      </w:r>
      <w:proofErr w:type="spellEnd"/>
      <w:r w:rsidRPr="00C71197">
        <w:rPr>
          <w:rFonts w:ascii="Times New Roman" w:eastAsia="Times New Roman" w:hAnsi="Times New Roman" w:cs="Times New Roman"/>
          <w:color w:val="000000"/>
          <w:sz w:val="28"/>
          <w:szCs w:val="28"/>
          <w:lang w:eastAsia="ru-RU"/>
        </w:rPr>
        <w:t xml:space="preserve"> 4-канальний </w:t>
      </w:r>
      <w:proofErr w:type="spellStart"/>
      <w:r w:rsidRPr="00C71197">
        <w:rPr>
          <w:rFonts w:ascii="Times New Roman" w:eastAsia="Times New Roman" w:hAnsi="Times New Roman" w:cs="Times New Roman"/>
          <w:color w:val="000000"/>
          <w:sz w:val="28"/>
          <w:szCs w:val="28"/>
          <w:lang w:eastAsia="ru-RU"/>
        </w:rPr>
        <w:t>Coatron</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X</w:t>
      </w:r>
      <w:proofErr w:type="spellEnd"/>
      <w:r w:rsidRPr="00C71197">
        <w:rPr>
          <w:rFonts w:ascii="Times New Roman" w:eastAsia="Times New Roman" w:hAnsi="Times New Roman" w:cs="Times New Roman"/>
          <w:color w:val="000000"/>
          <w:sz w:val="28"/>
          <w:szCs w:val="28"/>
          <w:lang w:eastAsia="ru-RU"/>
        </w:rPr>
        <w:t xml:space="preserve"> </w:t>
      </w:r>
      <w:proofErr w:type="spellStart"/>
      <w:r w:rsidRPr="00C71197">
        <w:rPr>
          <w:rFonts w:ascii="Times New Roman" w:eastAsia="Times New Roman" w:hAnsi="Times New Roman" w:cs="Times New Roman"/>
          <w:color w:val="000000"/>
          <w:sz w:val="28"/>
          <w:szCs w:val="28"/>
          <w:lang w:eastAsia="ru-RU"/>
        </w:rPr>
        <w:t>Top</w:t>
      </w:r>
      <w:proofErr w:type="spellEnd"/>
      <w:r w:rsidR="00ED090E" w:rsidRPr="00C71197">
        <w:rPr>
          <w:rFonts w:ascii="Times New Roman" w:eastAsia="Times New Roman" w:hAnsi="Times New Roman" w:cs="Times New Roman"/>
          <w:color w:val="000000"/>
          <w:sz w:val="28"/>
          <w:szCs w:val="28"/>
          <w:lang w:eastAsia="ru-RU"/>
        </w:rPr>
        <w:t>;</w:t>
      </w:r>
    </w:p>
    <w:p w:rsidR="00B52CF1" w:rsidRPr="00C71197" w:rsidRDefault="0048737C" w:rsidP="00891D9E">
      <w:pPr>
        <w:spacing w:after="0"/>
        <w:jc w:val="both"/>
        <w:rPr>
          <w:rFonts w:ascii="Times New Roman" w:eastAsia="Times New Roman" w:hAnsi="Times New Roman" w:cs="Times New Roman"/>
          <w:color w:val="000000"/>
          <w:sz w:val="28"/>
          <w:szCs w:val="24"/>
          <w:lang w:val="uk-UA" w:eastAsia="ru-RU"/>
        </w:rPr>
      </w:pPr>
      <w:r w:rsidRPr="00C71197">
        <w:rPr>
          <w:rFonts w:ascii="Times New Roman" w:eastAsia="Times New Roman" w:hAnsi="Times New Roman" w:cs="Times New Roman"/>
          <w:color w:val="000000"/>
          <w:sz w:val="28"/>
          <w:szCs w:val="24"/>
          <w:lang w:val="uk-UA" w:eastAsia="ru-RU"/>
        </w:rPr>
        <w:t xml:space="preserve">за кошті </w:t>
      </w:r>
      <w:r w:rsidR="00ED090E" w:rsidRPr="00C71197">
        <w:rPr>
          <w:rFonts w:ascii="Times New Roman" w:eastAsia="Times New Roman" w:hAnsi="Times New Roman" w:cs="Times New Roman"/>
          <w:color w:val="000000"/>
          <w:sz w:val="28"/>
          <w:szCs w:val="24"/>
          <w:lang w:val="uk-UA" w:eastAsia="ru-RU"/>
        </w:rPr>
        <w:t xml:space="preserve"> </w:t>
      </w:r>
      <w:proofErr w:type="spellStart"/>
      <w:r w:rsidRPr="00C71197">
        <w:rPr>
          <w:rFonts w:ascii="Times New Roman" w:eastAsia="Times New Roman" w:hAnsi="Times New Roman" w:cs="Times New Roman"/>
          <w:color w:val="000000"/>
          <w:sz w:val="28"/>
          <w:szCs w:val="24"/>
          <w:lang w:val="uk-UA" w:eastAsia="ru-RU"/>
        </w:rPr>
        <w:t>НСЗУ</w:t>
      </w:r>
      <w:proofErr w:type="spellEnd"/>
      <w:r w:rsidRPr="00C71197">
        <w:rPr>
          <w:rFonts w:ascii="Times New Roman" w:eastAsia="Times New Roman" w:hAnsi="Times New Roman" w:cs="Times New Roman"/>
          <w:color w:val="000000"/>
          <w:sz w:val="28"/>
          <w:szCs w:val="24"/>
          <w:lang w:val="uk-UA" w:eastAsia="ru-RU"/>
        </w:rPr>
        <w:t xml:space="preserve"> </w:t>
      </w:r>
      <w:r w:rsidRPr="00C71197">
        <w:rPr>
          <w:rFonts w:ascii="Times New Roman" w:eastAsia="Times New Roman" w:hAnsi="Times New Roman" w:cs="Times New Roman"/>
          <w:color w:val="000000"/>
          <w:sz w:val="28"/>
          <w:szCs w:val="24"/>
          <w:lang w:val="uk-UA" w:eastAsia="ru-RU"/>
        </w:rPr>
        <w:softHyphen/>
        <w:t xml:space="preserve"> Аналізатор газів крові та електролітів</w:t>
      </w:r>
      <w:r w:rsidR="00ED090E" w:rsidRPr="00C71197">
        <w:rPr>
          <w:rFonts w:ascii="Times New Roman" w:eastAsia="Times New Roman" w:hAnsi="Times New Roman" w:cs="Times New Roman"/>
          <w:color w:val="000000"/>
          <w:sz w:val="28"/>
          <w:szCs w:val="24"/>
          <w:lang w:val="uk-UA" w:eastAsia="ru-RU"/>
        </w:rPr>
        <w:t xml:space="preserve"> вартістю 625 000,00</w:t>
      </w:r>
      <w:r w:rsidR="00195454" w:rsidRPr="00C71197">
        <w:rPr>
          <w:rFonts w:ascii="Times New Roman" w:eastAsia="Times New Roman" w:hAnsi="Times New Roman" w:cs="Times New Roman"/>
          <w:color w:val="000000"/>
          <w:sz w:val="28"/>
          <w:szCs w:val="24"/>
          <w:lang w:val="uk-UA" w:eastAsia="ru-RU"/>
        </w:rPr>
        <w:t xml:space="preserve"> </w:t>
      </w:r>
      <w:r w:rsidR="00ED090E" w:rsidRPr="00C71197">
        <w:rPr>
          <w:rFonts w:ascii="Times New Roman" w:eastAsia="Times New Roman" w:hAnsi="Times New Roman" w:cs="Times New Roman"/>
          <w:color w:val="000000"/>
          <w:sz w:val="28"/>
          <w:szCs w:val="24"/>
          <w:lang w:val="uk-UA" w:eastAsia="ru-RU"/>
        </w:rPr>
        <w:t>грн.</w:t>
      </w:r>
    </w:p>
    <w:p w:rsidR="009858AF" w:rsidRPr="00C71197" w:rsidRDefault="009858AF" w:rsidP="00891D9E">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Ф</w:t>
      </w:r>
      <w:r w:rsidR="000655E6" w:rsidRPr="00C71197">
        <w:rPr>
          <w:rFonts w:ascii="Times New Roman" w:hAnsi="Times New Roman" w:cs="Times New Roman"/>
          <w:b/>
          <w:sz w:val="28"/>
          <w:szCs w:val="28"/>
          <w:lang w:val="uk-UA"/>
        </w:rPr>
        <w:t>інансування</w:t>
      </w:r>
    </w:p>
    <w:p w:rsidR="004B08BC" w:rsidRPr="00C71197" w:rsidRDefault="004B08BC" w:rsidP="00891D9E">
      <w:pPr>
        <w:spacing w:after="0"/>
        <w:ind w:firstLine="708"/>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Фінансування установи здійснювалось за рахунок наступних джерел: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3678"/>
        <w:gridCol w:w="1819"/>
        <w:gridCol w:w="1807"/>
        <w:gridCol w:w="1795"/>
      </w:tblGrid>
      <w:tr w:rsidR="00F14FAB" w:rsidRPr="00C71197" w:rsidTr="00891D9E">
        <w:trPr>
          <w:cantSplit/>
          <w:trHeight w:val="431"/>
        </w:trPr>
        <w:tc>
          <w:tcPr>
            <w:tcW w:w="647" w:type="dxa"/>
          </w:tcPr>
          <w:p w:rsidR="00F14FAB" w:rsidRPr="00C71197" w:rsidRDefault="00F14FAB" w:rsidP="00195454">
            <w:pPr>
              <w:spacing w:after="0" w:line="360" w:lineRule="auto"/>
              <w:jc w:val="both"/>
              <w:rPr>
                <w:rFonts w:ascii="Times New Roman" w:hAnsi="Times New Roman" w:cs="Times New Roman"/>
                <w:sz w:val="28"/>
                <w:szCs w:val="28"/>
                <w:lang w:val="uk-UA"/>
              </w:rPr>
            </w:pPr>
          </w:p>
        </w:tc>
        <w:tc>
          <w:tcPr>
            <w:tcW w:w="3678" w:type="dxa"/>
          </w:tcPr>
          <w:p w:rsidR="00F14FAB" w:rsidRPr="00C71197" w:rsidRDefault="00F14FAB" w:rsidP="00195454">
            <w:pPr>
              <w:spacing w:after="0" w:line="360" w:lineRule="auto"/>
              <w:jc w:val="both"/>
              <w:rPr>
                <w:rFonts w:ascii="Times New Roman" w:hAnsi="Times New Roman" w:cs="Times New Roman"/>
                <w:sz w:val="28"/>
                <w:szCs w:val="28"/>
                <w:lang w:val="uk-UA"/>
              </w:rPr>
            </w:pPr>
          </w:p>
        </w:tc>
        <w:tc>
          <w:tcPr>
            <w:tcW w:w="1819" w:type="dxa"/>
            <w:tcBorders>
              <w:top w:val="single" w:sz="4" w:space="0" w:color="auto"/>
              <w:right w:val="single" w:sz="4" w:space="0" w:color="auto"/>
            </w:tcBorders>
          </w:tcPr>
          <w:p w:rsidR="00F14FAB" w:rsidRPr="00C71197" w:rsidRDefault="00F14FAB" w:rsidP="003E7242">
            <w:pPr>
              <w:spacing w:after="0" w:line="24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2020</w:t>
            </w:r>
            <w:r w:rsidR="00195454" w:rsidRPr="00C71197">
              <w:rPr>
                <w:rFonts w:ascii="Times New Roman" w:hAnsi="Times New Roman" w:cs="Times New Roman"/>
                <w:sz w:val="28"/>
                <w:szCs w:val="28"/>
                <w:lang w:val="uk-UA"/>
              </w:rPr>
              <w:t xml:space="preserve"> р.</w:t>
            </w:r>
          </w:p>
          <w:p w:rsidR="00F14FAB" w:rsidRPr="00C71197" w:rsidRDefault="003E7242" w:rsidP="003E72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грн.</w:t>
            </w:r>
          </w:p>
        </w:tc>
        <w:tc>
          <w:tcPr>
            <w:tcW w:w="1807" w:type="dxa"/>
            <w:tcBorders>
              <w:top w:val="single" w:sz="4" w:space="0" w:color="auto"/>
              <w:right w:val="single" w:sz="4" w:space="0" w:color="auto"/>
            </w:tcBorders>
          </w:tcPr>
          <w:p w:rsidR="00F14FAB" w:rsidRPr="00C71197" w:rsidRDefault="00F14FAB" w:rsidP="003E7242">
            <w:pPr>
              <w:spacing w:after="0" w:line="24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2021</w:t>
            </w:r>
            <w:r w:rsidR="00195454" w:rsidRPr="00C71197">
              <w:rPr>
                <w:rFonts w:ascii="Times New Roman" w:hAnsi="Times New Roman" w:cs="Times New Roman"/>
                <w:sz w:val="28"/>
                <w:szCs w:val="28"/>
                <w:lang w:val="uk-UA"/>
              </w:rPr>
              <w:t xml:space="preserve"> р.</w:t>
            </w:r>
          </w:p>
          <w:p w:rsidR="00F14FAB" w:rsidRPr="00C71197" w:rsidRDefault="003E7242" w:rsidP="003E72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грн.</w:t>
            </w:r>
          </w:p>
        </w:tc>
        <w:tc>
          <w:tcPr>
            <w:tcW w:w="1795" w:type="dxa"/>
            <w:tcBorders>
              <w:top w:val="single" w:sz="4" w:space="0" w:color="auto"/>
              <w:right w:val="single" w:sz="4" w:space="0" w:color="auto"/>
            </w:tcBorders>
          </w:tcPr>
          <w:p w:rsidR="00F14FAB" w:rsidRPr="00C71197" w:rsidRDefault="00F14FAB" w:rsidP="003E7242">
            <w:pPr>
              <w:spacing w:after="0" w:line="24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2022</w:t>
            </w:r>
            <w:r w:rsidR="00195454" w:rsidRPr="00C71197">
              <w:rPr>
                <w:rFonts w:ascii="Times New Roman" w:hAnsi="Times New Roman" w:cs="Times New Roman"/>
                <w:sz w:val="28"/>
                <w:szCs w:val="28"/>
                <w:lang w:val="uk-UA"/>
              </w:rPr>
              <w:t xml:space="preserve"> р.</w:t>
            </w:r>
          </w:p>
          <w:p w:rsidR="00F14FAB" w:rsidRPr="00C71197" w:rsidRDefault="003E7242" w:rsidP="003E72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грн.</w:t>
            </w:r>
          </w:p>
        </w:tc>
      </w:tr>
      <w:tr w:rsidR="00F14FAB" w:rsidRPr="00C71197" w:rsidTr="00891D9E">
        <w:tc>
          <w:tcPr>
            <w:tcW w:w="647" w:type="dxa"/>
          </w:tcPr>
          <w:p w:rsidR="00F14FAB" w:rsidRPr="00C71197" w:rsidRDefault="00F14FAB"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1</w:t>
            </w:r>
          </w:p>
        </w:tc>
        <w:tc>
          <w:tcPr>
            <w:tcW w:w="3678" w:type="dxa"/>
          </w:tcPr>
          <w:p w:rsidR="00F14FAB" w:rsidRPr="00C71197" w:rsidRDefault="00F14FAB"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Бюджет розвитку</w:t>
            </w:r>
          </w:p>
        </w:tc>
        <w:tc>
          <w:tcPr>
            <w:tcW w:w="1819" w:type="dxa"/>
            <w:tcBorders>
              <w:right w:val="single" w:sz="4" w:space="0" w:color="auto"/>
            </w:tcBorders>
          </w:tcPr>
          <w:p w:rsidR="00F14FAB" w:rsidRPr="00C71197" w:rsidRDefault="00A71F03"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6122617,24</w:t>
            </w:r>
          </w:p>
        </w:tc>
        <w:tc>
          <w:tcPr>
            <w:tcW w:w="1807" w:type="dxa"/>
            <w:tcBorders>
              <w:right w:val="single" w:sz="4" w:space="0" w:color="auto"/>
            </w:tcBorders>
          </w:tcPr>
          <w:p w:rsidR="00F14FAB" w:rsidRPr="00C71197" w:rsidRDefault="009A624B"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826168,56</w:t>
            </w:r>
          </w:p>
        </w:tc>
        <w:tc>
          <w:tcPr>
            <w:tcW w:w="1795" w:type="dxa"/>
            <w:tcBorders>
              <w:right w:val="single" w:sz="4" w:space="0" w:color="auto"/>
            </w:tcBorders>
          </w:tcPr>
          <w:p w:rsidR="00F14FAB" w:rsidRPr="00C71197" w:rsidRDefault="003028A7"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0</w:t>
            </w:r>
          </w:p>
        </w:tc>
      </w:tr>
      <w:tr w:rsidR="00F14FAB" w:rsidRPr="00C71197" w:rsidTr="00891D9E">
        <w:tc>
          <w:tcPr>
            <w:tcW w:w="647" w:type="dxa"/>
          </w:tcPr>
          <w:p w:rsidR="00F14FAB"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2</w:t>
            </w:r>
          </w:p>
        </w:tc>
        <w:tc>
          <w:tcPr>
            <w:tcW w:w="3678" w:type="dxa"/>
          </w:tcPr>
          <w:p w:rsidR="00F14FAB" w:rsidRPr="00C71197" w:rsidRDefault="00F14FAB"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Місцевий бюджет</w:t>
            </w:r>
          </w:p>
        </w:tc>
        <w:tc>
          <w:tcPr>
            <w:tcW w:w="1819" w:type="dxa"/>
            <w:tcBorders>
              <w:right w:val="single" w:sz="4" w:space="0" w:color="auto"/>
            </w:tcBorders>
          </w:tcPr>
          <w:p w:rsidR="00F14FAB" w:rsidRPr="00C71197" w:rsidRDefault="00A71F03"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17237008,11</w:t>
            </w:r>
          </w:p>
        </w:tc>
        <w:tc>
          <w:tcPr>
            <w:tcW w:w="1807" w:type="dxa"/>
            <w:tcBorders>
              <w:right w:val="single" w:sz="4" w:space="0" w:color="auto"/>
            </w:tcBorders>
          </w:tcPr>
          <w:p w:rsidR="00F14FAB" w:rsidRPr="00C71197" w:rsidRDefault="009A624B"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7423814,23</w:t>
            </w:r>
          </w:p>
        </w:tc>
        <w:tc>
          <w:tcPr>
            <w:tcW w:w="1795" w:type="dxa"/>
            <w:tcBorders>
              <w:right w:val="single" w:sz="4" w:space="0" w:color="auto"/>
            </w:tcBorders>
          </w:tcPr>
          <w:p w:rsidR="00F14FAB" w:rsidRPr="00C71197" w:rsidRDefault="000F10A7"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4581646,8</w:t>
            </w:r>
          </w:p>
        </w:tc>
      </w:tr>
      <w:tr w:rsidR="00891D9E" w:rsidRPr="00C71197" w:rsidTr="00891D9E">
        <w:tc>
          <w:tcPr>
            <w:tcW w:w="647"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w:t>
            </w:r>
          </w:p>
        </w:tc>
        <w:tc>
          <w:tcPr>
            <w:tcW w:w="3678"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Депутатські кошти</w:t>
            </w:r>
          </w:p>
        </w:tc>
        <w:tc>
          <w:tcPr>
            <w:tcW w:w="1819"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134000</w:t>
            </w:r>
          </w:p>
        </w:tc>
        <w:tc>
          <w:tcPr>
            <w:tcW w:w="1807"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269100</w:t>
            </w:r>
          </w:p>
        </w:tc>
        <w:tc>
          <w:tcPr>
            <w:tcW w:w="1795"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0</w:t>
            </w:r>
          </w:p>
        </w:tc>
      </w:tr>
      <w:tr w:rsidR="00891D9E" w:rsidRPr="00C71197" w:rsidTr="00891D9E">
        <w:tc>
          <w:tcPr>
            <w:tcW w:w="647"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4</w:t>
            </w:r>
          </w:p>
        </w:tc>
        <w:tc>
          <w:tcPr>
            <w:tcW w:w="3678"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Гранти та подарунки</w:t>
            </w:r>
          </w:p>
        </w:tc>
        <w:tc>
          <w:tcPr>
            <w:tcW w:w="1819"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243000</w:t>
            </w:r>
          </w:p>
        </w:tc>
        <w:tc>
          <w:tcPr>
            <w:tcW w:w="1807"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0</w:t>
            </w:r>
          </w:p>
        </w:tc>
        <w:tc>
          <w:tcPr>
            <w:tcW w:w="1795"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0</w:t>
            </w:r>
          </w:p>
        </w:tc>
      </w:tr>
      <w:tr w:rsidR="00891D9E" w:rsidRPr="00C71197" w:rsidTr="00891D9E">
        <w:tc>
          <w:tcPr>
            <w:tcW w:w="647"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w:t>
            </w:r>
          </w:p>
        </w:tc>
        <w:tc>
          <w:tcPr>
            <w:tcW w:w="3678"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Оплата за оренду</w:t>
            </w:r>
          </w:p>
        </w:tc>
        <w:tc>
          <w:tcPr>
            <w:tcW w:w="1819"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323204,36</w:t>
            </w:r>
          </w:p>
        </w:tc>
        <w:tc>
          <w:tcPr>
            <w:tcW w:w="1807"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347668,83</w:t>
            </w:r>
          </w:p>
        </w:tc>
        <w:tc>
          <w:tcPr>
            <w:tcW w:w="1795"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177727</w:t>
            </w:r>
          </w:p>
        </w:tc>
      </w:tr>
      <w:tr w:rsidR="00891D9E" w:rsidRPr="00C71197" w:rsidTr="00891D9E">
        <w:tc>
          <w:tcPr>
            <w:tcW w:w="647" w:type="dxa"/>
          </w:tcPr>
          <w:p w:rsidR="00891D9E" w:rsidRPr="00C71197" w:rsidRDefault="00891D9E" w:rsidP="00195454">
            <w:pPr>
              <w:spacing w:after="0" w:line="360" w:lineRule="auto"/>
              <w:jc w:val="both"/>
              <w:rPr>
                <w:rFonts w:ascii="Times New Roman" w:hAnsi="Times New Roman" w:cs="Times New Roman"/>
                <w:sz w:val="28"/>
                <w:szCs w:val="28"/>
                <w:lang w:val="uk-UA"/>
              </w:rPr>
            </w:pPr>
          </w:p>
        </w:tc>
        <w:tc>
          <w:tcPr>
            <w:tcW w:w="3678" w:type="dxa"/>
          </w:tcPr>
          <w:p w:rsidR="00891D9E" w:rsidRPr="00C71197" w:rsidRDefault="00891D9E" w:rsidP="00195454">
            <w:pPr>
              <w:spacing w:after="0" w:line="360" w:lineRule="auto"/>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Разом</w:t>
            </w:r>
          </w:p>
        </w:tc>
        <w:tc>
          <w:tcPr>
            <w:tcW w:w="1819"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24059829,71</w:t>
            </w:r>
          </w:p>
        </w:tc>
        <w:tc>
          <w:tcPr>
            <w:tcW w:w="1807"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8866751,62</w:t>
            </w:r>
          </w:p>
        </w:tc>
        <w:tc>
          <w:tcPr>
            <w:tcW w:w="1795" w:type="dxa"/>
            <w:tcBorders>
              <w:right w:val="single" w:sz="4" w:space="0" w:color="auto"/>
            </w:tcBorders>
          </w:tcPr>
          <w:p w:rsidR="00891D9E" w:rsidRPr="00C71197" w:rsidRDefault="00891D9E" w:rsidP="00195454">
            <w:pPr>
              <w:spacing w:after="0" w:line="360" w:lineRule="auto"/>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4759373,8</w:t>
            </w:r>
          </w:p>
        </w:tc>
      </w:tr>
    </w:tbl>
    <w:p w:rsidR="004B08BC" w:rsidRPr="00C71197" w:rsidRDefault="004B08BC"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lastRenderedPageBreak/>
        <w:t>Отже, обсяг асигнувань та надходжень за різними джерелами збільшився, що позитивно вплинуло на діяльність лікарні та надало можливість реалізувати окремі програми із удосконалення матеріально-технічної бази установи.</w:t>
      </w:r>
    </w:p>
    <w:p w:rsidR="004B08BC" w:rsidRPr="00C71197" w:rsidRDefault="004B08BC" w:rsidP="00891D9E">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Основні напрями витрача</w:t>
      </w:r>
      <w:r w:rsidR="00F14FAB" w:rsidRPr="00C71197">
        <w:rPr>
          <w:rFonts w:ascii="Times New Roman" w:hAnsi="Times New Roman" w:cs="Times New Roman"/>
          <w:b/>
          <w:sz w:val="28"/>
          <w:szCs w:val="28"/>
          <w:lang w:val="uk-UA"/>
        </w:rPr>
        <w:t>ння коштів за підсумками 2020</w:t>
      </w:r>
      <w:r w:rsidRPr="00C71197">
        <w:rPr>
          <w:rFonts w:ascii="Times New Roman" w:hAnsi="Times New Roman" w:cs="Times New Roman"/>
          <w:b/>
          <w:sz w:val="28"/>
          <w:szCs w:val="28"/>
          <w:lang w:val="uk-UA"/>
        </w:rPr>
        <w:t>-</w:t>
      </w:r>
      <w:r w:rsidR="0080715F" w:rsidRPr="00C71197">
        <w:rPr>
          <w:rFonts w:ascii="Times New Roman" w:hAnsi="Times New Roman" w:cs="Times New Roman"/>
          <w:b/>
          <w:sz w:val="28"/>
          <w:szCs w:val="28"/>
          <w:lang w:val="uk-UA"/>
        </w:rPr>
        <w:t>202</w:t>
      </w:r>
      <w:r w:rsidR="00F14FAB" w:rsidRPr="00C71197">
        <w:rPr>
          <w:rFonts w:ascii="Times New Roman" w:hAnsi="Times New Roman" w:cs="Times New Roman"/>
          <w:b/>
          <w:sz w:val="28"/>
          <w:szCs w:val="28"/>
          <w:lang w:val="uk-UA"/>
        </w:rPr>
        <w:t>2</w:t>
      </w:r>
      <w:r w:rsidRPr="00C71197">
        <w:rPr>
          <w:rFonts w:ascii="Times New Roman" w:hAnsi="Times New Roman" w:cs="Times New Roman"/>
          <w:b/>
          <w:sz w:val="28"/>
          <w:szCs w:val="28"/>
          <w:lang w:val="uk-UA"/>
        </w:rPr>
        <w:t xml:space="preserve"> років</w:t>
      </w:r>
      <w:r w:rsidR="00195454" w:rsidRPr="00C71197">
        <w:rPr>
          <w:rFonts w:ascii="Times New Roman" w:hAnsi="Times New Roman" w:cs="Times New Roman"/>
          <w:b/>
          <w:sz w:val="28"/>
          <w:szCs w:val="28"/>
          <w:lang w:val="uk-UA"/>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8"/>
        <w:gridCol w:w="2441"/>
        <w:gridCol w:w="1701"/>
        <w:gridCol w:w="567"/>
        <w:gridCol w:w="1417"/>
        <w:gridCol w:w="709"/>
        <w:gridCol w:w="1559"/>
        <w:gridCol w:w="709"/>
      </w:tblGrid>
      <w:tr w:rsidR="0080715F" w:rsidRPr="003E7242" w:rsidTr="00891D9E">
        <w:trPr>
          <w:trHeight w:val="377"/>
        </w:trPr>
        <w:tc>
          <w:tcPr>
            <w:tcW w:w="678" w:type="dxa"/>
            <w:vMerge w:val="restart"/>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 з/п</w:t>
            </w:r>
          </w:p>
        </w:tc>
        <w:tc>
          <w:tcPr>
            <w:tcW w:w="2441" w:type="dxa"/>
            <w:vMerge w:val="restart"/>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Найменування витрат</w:t>
            </w:r>
          </w:p>
        </w:tc>
        <w:tc>
          <w:tcPr>
            <w:tcW w:w="2268" w:type="dxa"/>
            <w:gridSpan w:val="2"/>
            <w:tcBorders>
              <w:bottom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20</w:t>
            </w:r>
            <w:r w:rsidR="00F14FAB" w:rsidRPr="003E7242">
              <w:rPr>
                <w:rFonts w:ascii="Times New Roman" w:hAnsi="Times New Roman" w:cs="Times New Roman"/>
                <w:sz w:val="26"/>
                <w:szCs w:val="26"/>
                <w:lang w:val="uk-UA"/>
              </w:rPr>
              <w:t>20</w:t>
            </w:r>
          </w:p>
        </w:tc>
        <w:tc>
          <w:tcPr>
            <w:tcW w:w="2126" w:type="dxa"/>
            <w:gridSpan w:val="2"/>
            <w:tcBorders>
              <w:bottom w:val="single" w:sz="4" w:space="0" w:color="auto"/>
              <w:righ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202</w:t>
            </w:r>
            <w:r w:rsidR="00F14FAB" w:rsidRPr="003E7242">
              <w:rPr>
                <w:rFonts w:ascii="Times New Roman" w:hAnsi="Times New Roman" w:cs="Times New Roman"/>
                <w:sz w:val="26"/>
                <w:szCs w:val="26"/>
                <w:lang w:val="uk-UA"/>
              </w:rPr>
              <w:t>1</w:t>
            </w:r>
          </w:p>
        </w:tc>
        <w:tc>
          <w:tcPr>
            <w:tcW w:w="2268" w:type="dxa"/>
            <w:gridSpan w:val="2"/>
            <w:tcBorders>
              <w:left w:val="single" w:sz="4" w:space="0" w:color="auto"/>
              <w:bottom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202</w:t>
            </w:r>
            <w:r w:rsidR="00F14FAB" w:rsidRPr="003E7242">
              <w:rPr>
                <w:rFonts w:ascii="Times New Roman" w:hAnsi="Times New Roman" w:cs="Times New Roman"/>
                <w:sz w:val="26"/>
                <w:szCs w:val="26"/>
                <w:lang w:val="uk-UA"/>
              </w:rPr>
              <w:t>2</w:t>
            </w:r>
          </w:p>
        </w:tc>
      </w:tr>
      <w:tr w:rsidR="0080715F" w:rsidRPr="003E7242" w:rsidTr="00891D9E">
        <w:trPr>
          <w:trHeight w:val="465"/>
        </w:trPr>
        <w:tc>
          <w:tcPr>
            <w:tcW w:w="678" w:type="dxa"/>
            <w:vMerge/>
          </w:tcPr>
          <w:p w:rsidR="0080715F" w:rsidRPr="003E7242" w:rsidRDefault="0080715F" w:rsidP="00891D9E">
            <w:pPr>
              <w:spacing w:after="0"/>
              <w:jc w:val="both"/>
              <w:rPr>
                <w:rFonts w:ascii="Times New Roman" w:hAnsi="Times New Roman" w:cs="Times New Roman"/>
                <w:sz w:val="26"/>
                <w:szCs w:val="26"/>
                <w:lang w:val="uk-UA"/>
              </w:rPr>
            </w:pPr>
          </w:p>
        </w:tc>
        <w:tc>
          <w:tcPr>
            <w:tcW w:w="2441" w:type="dxa"/>
            <w:vMerge/>
          </w:tcPr>
          <w:p w:rsidR="0080715F" w:rsidRPr="003E7242" w:rsidRDefault="0080715F" w:rsidP="00891D9E">
            <w:pPr>
              <w:spacing w:after="0"/>
              <w:jc w:val="center"/>
              <w:rPr>
                <w:rFonts w:ascii="Times New Roman" w:hAnsi="Times New Roman" w:cs="Times New Roman"/>
                <w:sz w:val="26"/>
                <w:szCs w:val="26"/>
                <w:lang w:val="uk-UA"/>
              </w:rPr>
            </w:pPr>
          </w:p>
        </w:tc>
        <w:tc>
          <w:tcPr>
            <w:tcW w:w="1701" w:type="dxa"/>
            <w:tcBorders>
              <w:top w:val="single" w:sz="4" w:space="0" w:color="auto"/>
              <w:righ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Сума (тис.</w:t>
            </w:r>
          </w:p>
          <w:p w:rsidR="0080715F" w:rsidRPr="003E7242" w:rsidRDefault="0080715F" w:rsidP="00891D9E">
            <w:pPr>
              <w:spacing w:after="0"/>
              <w:jc w:val="center"/>
              <w:rPr>
                <w:rFonts w:ascii="Times New Roman" w:hAnsi="Times New Roman" w:cs="Times New Roman"/>
                <w:sz w:val="26"/>
                <w:szCs w:val="26"/>
                <w:lang w:val="uk-UA"/>
              </w:rPr>
            </w:pPr>
            <w:proofErr w:type="spellStart"/>
            <w:r w:rsidRPr="003E7242">
              <w:rPr>
                <w:rFonts w:ascii="Times New Roman" w:hAnsi="Times New Roman" w:cs="Times New Roman"/>
                <w:sz w:val="26"/>
                <w:szCs w:val="26"/>
                <w:lang w:val="uk-UA"/>
              </w:rPr>
              <w:t>грн</w:t>
            </w:r>
            <w:proofErr w:type="spellEnd"/>
            <w:r w:rsidRPr="003E7242">
              <w:rPr>
                <w:rFonts w:ascii="Times New Roman" w:hAnsi="Times New Roman" w:cs="Times New Roman"/>
                <w:sz w:val="26"/>
                <w:szCs w:val="26"/>
                <w:lang w:val="uk-UA"/>
              </w:rPr>
              <w:t>)</w:t>
            </w:r>
          </w:p>
        </w:tc>
        <w:tc>
          <w:tcPr>
            <w:tcW w:w="567" w:type="dxa"/>
            <w:tcBorders>
              <w:top w:val="single" w:sz="4" w:space="0" w:color="auto"/>
              <w:lef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w:t>
            </w:r>
          </w:p>
        </w:tc>
        <w:tc>
          <w:tcPr>
            <w:tcW w:w="1417" w:type="dxa"/>
            <w:tcBorders>
              <w:top w:val="single" w:sz="4" w:space="0" w:color="auto"/>
              <w:righ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Сума (тис.</w:t>
            </w:r>
          </w:p>
          <w:p w:rsidR="0080715F" w:rsidRPr="003E7242" w:rsidRDefault="0080715F" w:rsidP="00891D9E">
            <w:pPr>
              <w:spacing w:after="0"/>
              <w:jc w:val="center"/>
              <w:rPr>
                <w:rFonts w:ascii="Times New Roman" w:hAnsi="Times New Roman" w:cs="Times New Roman"/>
                <w:sz w:val="26"/>
                <w:szCs w:val="26"/>
                <w:lang w:val="uk-UA"/>
              </w:rPr>
            </w:pPr>
            <w:proofErr w:type="spellStart"/>
            <w:r w:rsidRPr="003E7242">
              <w:rPr>
                <w:rFonts w:ascii="Times New Roman" w:hAnsi="Times New Roman" w:cs="Times New Roman"/>
                <w:sz w:val="26"/>
                <w:szCs w:val="26"/>
                <w:lang w:val="uk-UA"/>
              </w:rPr>
              <w:t>грн</w:t>
            </w:r>
            <w:proofErr w:type="spellEnd"/>
            <w:r w:rsidRPr="003E7242">
              <w:rPr>
                <w:rFonts w:ascii="Times New Roman" w:hAnsi="Times New Roman" w:cs="Times New Roman"/>
                <w:sz w:val="26"/>
                <w:szCs w:val="26"/>
                <w:lang w:val="uk-UA"/>
              </w:rPr>
              <w:t>)</w:t>
            </w:r>
          </w:p>
        </w:tc>
        <w:tc>
          <w:tcPr>
            <w:tcW w:w="709" w:type="dxa"/>
            <w:tcBorders>
              <w:top w:val="single" w:sz="4" w:space="0" w:color="auto"/>
              <w:left w:val="single" w:sz="4" w:space="0" w:color="auto"/>
              <w:righ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w:t>
            </w:r>
          </w:p>
        </w:tc>
        <w:tc>
          <w:tcPr>
            <w:tcW w:w="1559" w:type="dxa"/>
            <w:tcBorders>
              <w:top w:val="single" w:sz="4" w:space="0" w:color="auto"/>
              <w:left w:val="single" w:sz="4" w:space="0" w:color="auto"/>
              <w:righ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Сума (тис.</w:t>
            </w:r>
          </w:p>
          <w:p w:rsidR="0080715F" w:rsidRPr="003E7242" w:rsidRDefault="0080715F" w:rsidP="00891D9E">
            <w:pPr>
              <w:spacing w:after="0"/>
              <w:jc w:val="center"/>
              <w:rPr>
                <w:rFonts w:ascii="Times New Roman" w:hAnsi="Times New Roman" w:cs="Times New Roman"/>
                <w:sz w:val="26"/>
                <w:szCs w:val="26"/>
                <w:lang w:val="uk-UA"/>
              </w:rPr>
            </w:pPr>
            <w:proofErr w:type="spellStart"/>
            <w:r w:rsidRPr="003E7242">
              <w:rPr>
                <w:rFonts w:ascii="Times New Roman" w:hAnsi="Times New Roman" w:cs="Times New Roman"/>
                <w:sz w:val="26"/>
                <w:szCs w:val="26"/>
                <w:lang w:val="uk-UA"/>
              </w:rPr>
              <w:t>грн</w:t>
            </w:r>
            <w:proofErr w:type="spellEnd"/>
            <w:r w:rsidRPr="003E7242">
              <w:rPr>
                <w:rFonts w:ascii="Times New Roman" w:hAnsi="Times New Roman" w:cs="Times New Roman"/>
                <w:sz w:val="26"/>
                <w:szCs w:val="26"/>
                <w:lang w:val="uk-UA"/>
              </w:rPr>
              <w:t>)</w:t>
            </w:r>
          </w:p>
        </w:tc>
        <w:tc>
          <w:tcPr>
            <w:tcW w:w="709" w:type="dxa"/>
            <w:tcBorders>
              <w:top w:val="single" w:sz="4" w:space="0" w:color="auto"/>
              <w:left w:val="single" w:sz="4" w:space="0" w:color="auto"/>
            </w:tcBorders>
          </w:tcPr>
          <w:p w:rsidR="0080715F" w:rsidRPr="003E7242" w:rsidRDefault="0080715F"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w:t>
            </w:r>
          </w:p>
        </w:tc>
      </w:tr>
      <w:tr w:rsidR="0080715F" w:rsidRPr="003E7242" w:rsidTr="00891D9E">
        <w:tc>
          <w:tcPr>
            <w:tcW w:w="678"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1</w:t>
            </w:r>
          </w:p>
        </w:tc>
        <w:tc>
          <w:tcPr>
            <w:tcW w:w="2441"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Заробітна плата з нарахуваннями</w:t>
            </w:r>
          </w:p>
        </w:tc>
        <w:tc>
          <w:tcPr>
            <w:tcW w:w="1701" w:type="dxa"/>
            <w:tcBorders>
              <w:right w:val="single" w:sz="4" w:space="0" w:color="auto"/>
            </w:tcBorders>
          </w:tcPr>
          <w:p w:rsidR="0080715F" w:rsidRPr="003E7242" w:rsidRDefault="00BC238A"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44524</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888</w:t>
            </w:r>
          </w:p>
        </w:tc>
        <w:tc>
          <w:tcPr>
            <w:tcW w:w="567" w:type="dxa"/>
            <w:tcBorders>
              <w:left w:val="single" w:sz="4" w:space="0" w:color="auto"/>
            </w:tcBorders>
          </w:tcPr>
          <w:p w:rsidR="0080715F" w:rsidRPr="003E7242" w:rsidRDefault="00A83CF4"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70</w:t>
            </w:r>
          </w:p>
        </w:tc>
        <w:tc>
          <w:tcPr>
            <w:tcW w:w="1417" w:type="dxa"/>
            <w:tcBorders>
              <w:right w:val="single" w:sz="4" w:space="0" w:color="auto"/>
            </w:tcBorders>
          </w:tcPr>
          <w:p w:rsidR="0080715F" w:rsidRPr="003E7242" w:rsidRDefault="006C3C1D"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48183</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22</w:t>
            </w:r>
            <w:r w:rsidR="003028A7" w:rsidRPr="003E7242">
              <w:rPr>
                <w:rFonts w:ascii="Times New Roman" w:hAnsi="Times New Roman" w:cs="Times New Roman"/>
                <w:sz w:val="26"/>
                <w:szCs w:val="26"/>
                <w:lang w:val="uk-UA"/>
              </w:rPr>
              <w:t>9</w:t>
            </w:r>
          </w:p>
        </w:tc>
        <w:tc>
          <w:tcPr>
            <w:tcW w:w="709" w:type="dxa"/>
            <w:tcBorders>
              <w:left w:val="single" w:sz="4" w:space="0" w:color="auto"/>
              <w:right w:val="single" w:sz="4" w:space="0" w:color="auto"/>
            </w:tcBorders>
          </w:tcPr>
          <w:p w:rsidR="0080715F" w:rsidRPr="003E7242" w:rsidRDefault="005C1032"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72,4</w:t>
            </w:r>
          </w:p>
        </w:tc>
        <w:tc>
          <w:tcPr>
            <w:tcW w:w="1559" w:type="dxa"/>
            <w:tcBorders>
              <w:left w:val="single" w:sz="4" w:space="0" w:color="auto"/>
              <w:right w:val="single" w:sz="4" w:space="0" w:color="auto"/>
            </w:tcBorders>
          </w:tcPr>
          <w:p w:rsidR="0080715F" w:rsidRPr="003E7242" w:rsidRDefault="003028A7"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35526,537</w:t>
            </w:r>
          </w:p>
        </w:tc>
        <w:tc>
          <w:tcPr>
            <w:tcW w:w="709" w:type="dxa"/>
            <w:tcBorders>
              <w:left w:val="single" w:sz="4" w:space="0" w:color="auto"/>
            </w:tcBorders>
          </w:tcPr>
          <w:p w:rsidR="0080715F" w:rsidRPr="003E7242" w:rsidRDefault="00AE3DE5"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55,2</w:t>
            </w:r>
          </w:p>
        </w:tc>
      </w:tr>
      <w:tr w:rsidR="0080715F" w:rsidRPr="003E7242" w:rsidTr="00891D9E">
        <w:tc>
          <w:tcPr>
            <w:tcW w:w="678"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2</w:t>
            </w:r>
          </w:p>
        </w:tc>
        <w:tc>
          <w:tcPr>
            <w:tcW w:w="2441"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Енергоносії</w:t>
            </w:r>
          </w:p>
        </w:tc>
        <w:tc>
          <w:tcPr>
            <w:tcW w:w="1701" w:type="dxa"/>
            <w:tcBorders>
              <w:right w:val="single" w:sz="4" w:space="0" w:color="auto"/>
            </w:tcBorders>
          </w:tcPr>
          <w:p w:rsidR="0080715F" w:rsidRPr="003E7242" w:rsidRDefault="00BC238A"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5433</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374</w:t>
            </w:r>
          </w:p>
        </w:tc>
        <w:tc>
          <w:tcPr>
            <w:tcW w:w="567" w:type="dxa"/>
            <w:tcBorders>
              <w:left w:val="single" w:sz="4" w:space="0" w:color="auto"/>
            </w:tcBorders>
          </w:tcPr>
          <w:p w:rsidR="0080715F" w:rsidRPr="003E7242" w:rsidRDefault="00A83CF4"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8,5</w:t>
            </w:r>
          </w:p>
        </w:tc>
        <w:tc>
          <w:tcPr>
            <w:tcW w:w="1417" w:type="dxa"/>
            <w:tcBorders>
              <w:right w:val="single" w:sz="4" w:space="0" w:color="auto"/>
            </w:tcBorders>
          </w:tcPr>
          <w:p w:rsidR="0080715F" w:rsidRPr="003E7242" w:rsidRDefault="00E81CF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5145</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04</w:t>
            </w:r>
            <w:r w:rsidR="003028A7" w:rsidRPr="003E7242">
              <w:rPr>
                <w:rFonts w:ascii="Times New Roman" w:hAnsi="Times New Roman" w:cs="Times New Roman"/>
                <w:sz w:val="26"/>
                <w:szCs w:val="26"/>
                <w:lang w:val="uk-UA"/>
              </w:rPr>
              <w:t>5</w:t>
            </w:r>
          </w:p>
          <w:p w:rsidR="003028A7" w:rsidRPr="003E7242" w:rsidRDefault="003028A7" w:rsidP="00891D9E">
            <w:pPr>
              <w:spacing w:after="0"/>
              <w:jc w:val="center"/>
              <w:rPr>
                <w:rFonts w:ascii="Times New Roman" w:hAnsi="Times New Roman" w:cs="Times New Roman"/>
                <w:sz w:val="26"/>
                <w:szCs w:val="26"/>
                <w:lang w:val="uk-UA"/>
              </w:rPr>
            </w:pPr>
          </w:p>
        </w:tc>
        <w:tc>
          <w:tcPr>
            <w:tcW w:w="709" w:type="dxa"/>
            <w:tcBorders>
              <w:left w:val="single" w:sz="4" w:space="0" w:color="auto"/>
              <w:right w:val="single" w:sz="4" w:space="0" w:color="auto"/>
            </w:tcBorders>
          </w:tcPr>
          <w:p w:rsidR="0080715F" w:rsidRPr="003E7242" w:rsidRDefault="00E81CF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7,7</w:t>
            </w:r>
          </w:p>
        </w:tc>
        <w:tc>
          <w:tcPr>
            <w:tcW w:w="1559" w:type="dxa"/>
            <w:tcBorders>
              <w:left w:val="single" w:sz="4" w:space="0" w:color="auto"/>
              <w:right w:val="single" w:sz="4" w:space="0" w:color="auto"/>
            </w:tcBorders>
          </w:tcPr>
          <w:p w:rsidR="0080715F" w:rsidRPr="003E7242" w:rsidRDefault="003028A7"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4559,066</w:t>
            </w:r>
          </w:p>
        </w:tc>
        <w:tc>
          <w:tcPr>
            <w:tcW w:w="709" w:type="dxa"/>
            <w:tcBorders>
              <w:left w:val="single" w:sz="4" w:space="0" w:color="auto"/>
            </w:tcBorders>
          </w:tcPr>
          <w:p w:rsidR="0080715F" w:rsidRPr="003E7242" w:rsidRDefault="00AE3DE5"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7</w:t>
            </w:r>
          </w:p>
        </w:tc>
      </w:tr>
      <w:tr w:rsidR="0080715F" w:rsidRPr="003E7242" w:rsidTr="00891D9E">
        <w:tc>
          <w:tcPr>
            <w:tcW w:w="678"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3</w:t>
            </w:r>
          </w:p>
        </w:tc>
        <w:tc>
          <w:tcPr>
            <w:tcW w:w="2441"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Медикаменти</w:t>
            </w:r>
          </w:p>
        </w:tc>
        <w:tc>
          <w:tcPr>
            <w:tcW w:w="1701" w:type="dxa"/>
            <w:tcBorders>
              <w:right w:val="single" w:sz="4" w:space="0" w:color="auto"/>
            </w:tcBorders>
          </w:tcPr>
          <w:p w:rsidR="0080715F" w:rsidRPr="003E7242" w:rsidRDefault="00BC238A"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4030</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302</w:t>
            </w:r>
          </w:p>
        </w:tc>
        <w:tc>
          <w:tcPr>
            <w:tcW w:w="567" w:type="dxa"/>
            <w:tcBorders>
              <w:left w:val="single" w:sz="4" w:space="0" w:color="auto"/>
            </w:tcBorders>
          </w:tcPr>
          <w:p w:rsidR="0080715F" w:rsidRPr="003E7242" w:rsidRDefault="00A83CF4"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6,3</w:t>
            </w:r>
          </w:p>
        </w:tc>
        <w:tc>
          <w:tcPr>
            <w:tcW w:w="1417" w:type="dxa"/>
            <w:tcBorders>
              <w:right w:val="single" w:sz="4" w:space="0" w:color="auto"/>
            </w:tcBorders>
          </w:tcPr>
          <w:p w:rsidR="0080715F" w:rsidRPr="003E7242" w:rsidRDefault="00E81CF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6563</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59</w:t>
            </w:r>
            <w:r w:rsidR="003028A7" w:rsidRPr="003E7242">
              <w:rPr>
                <w:rFonts w:ascii="Times New Roman" w:hAnsi="Times New Roman" w:cs="Times New Roman"/>
                <w:sz w:val="26"/>
                <w:szCs w:val="26"/>
                <w:lang w:val="uk-UA"/>
              </w:rPr>
              <w:t>4</w:t>
            </w:r>
          </w:p>
        </w:tc>
        <w:tc>
          <w:tcPr>
            <w:tcW w:w="709" w:type="dxa"/>
            <w:tcBorders>
              <w:left w:val="single" w:sz="4" w:space="0" w:color="auto"/>
              <w:right w:val="single" w:sz="4" w:space="0" w:color="auto"/>
            </w:tcBorders>
          </w:tcPr>
          <w:p w:rsidR="0080715F" w:rsidRPr="003E7242" w:rsidRDefault="00E81CF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9,8</w:t>
            </w:r>
          </w:p>
        </w:tc>
        <w:tc>
          <w:tcPr>
            <w:tcW w:w="1559" w:type="dxa"/>
            <w:tcBorders>
              <w:left w:val="single" w:sz="4" w:space="0" w:color="auto"/>
              <w:right w:val="single" w:sz="4" w:space="0" w:color="auto"/>
            </w:tcBorders>
          </w:tcPr>
          <w:p w:rsidR="0080715F" w:rsidRPr="003E7242" w:rsidRDefault="003028A7"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2485,941</w:t>
            </w:r>
          </w:p>
        </w:tc>
        <w:tc>
          <w:tcPr>
            <w:tcW w:w="709" w:type="dxa"/>
            <w:tcBorders>
              <w:left w:val="single" w:sz="4" w:space="0" w:color="auto"/>
            </w:tcBorders>
          </w:tcPr>
          <w:p w:rsidR="0080715F" w:rsidRPr="003E7242" w:rsidRDefault="00AE3DE5"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3,8</w:t>
            </w:r>
          </w:p>
        </w:tc>
      </w:tr>
      <w:tr w:rsidR="0080715F" w:rsidRPr="003E7242" w:rsidTr="00891D9E">
        <w:tc>
          <w:tcPr>
            <w:tcW w:w="678"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4</w:t>
            </w:r>
          </w:p>
        </w:tc>
        <w:tc>
          <w:tcPr>
            <w:tcW w:w="2441"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Інші витрати</w:t>
            </w:r>
          </w:p>
        </w:tc>
        <w:tc>
          <w:tcPr>
            <w:tcW w:w="1701" w:type="dxa"/>
            <w:tcBorders>
              <w:right w:val="single" w:sz="4" w:space="0" w:color="auto"/>
            </w:tcBorders>
          </w:tcPr>
          <w:p w:rsidR="0080715F" w:rsidRPr="003E7242" w:rsidRDefault="006F191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9607</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490</w:t>
            </w:r>
          </w:p>
        </w:tc>
        <w:tc>
          <w:tcPr>
            <w:tcW w:w="567" w:type="dxa"/>
            <w:tcBorders>
              <w:left w:val="single" w:sz="4" w:space="0" w:color="auto"/>
            </w:tcBorders>
          </w:tcPr>
          <w:p w:rsidR="0080715F" w:rsidRPr="003E7242" w:rsidRDefault="00A83CF4"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15,2</w:t>
            </w:r>
          </w:p>
        </w:tc>
        <w:tc>
          <w:tcPr>
            <w:tcW w:w="1417" w:type="dxa"/>
            <w:tcBorders>
              <w:right w:val="single" w:sz="4" w:space="0" w:color="auto"/>
            </w:tcBorders>
          </w:tcPr>
          <w:p w:rsidR="0080715F" w:rsidRPr="003E7242" w:rsidRDefault="00E81CF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6656</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66</w:t>
            </w:r>
            <w:r w:rsidR="003028A7" w:rsidRPr="003E7242">
              <w:rPr>
                <w:rFonts w:ascii="Times New Roman" w:hAnsi="Times New Roman" w:cs="Times New Roman"/>
                <w:sz w:val="26"/>
                <w:szCs w:val="26"/>
                <w:lang w:val="uk-UA"/>
              </w:rPr>
              <w:t>7</w:t>
            </w:r>
          </w:p>
        </w:tc>
        <w:tc>
          <w:tcPr>
            <w:tcW w:w="709" w:type="dxa"/>
            <w:tcBorders>
              <w:left w:val="single" w:sz="4" w:space="0" w:color="auto"/>
              <w:right w:val="single" w:sz="4" w:space="0" w:color="auto"/>
            </w:tcBorders>
          </w:tcPr>
          <w:p w:rsidR="0080715F" w:rsidRPr="003E7242" w:rsidRDefault="006C3C1D"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10</w:t>
            </w:r>
          </w:p>
        </w:tc>
        <w:tc>
          <w:tcPr>
            <w:tcW w:w="1559" w:type="dxa"/>
            <w:tcBorders>
              <w:left w:val="single" w:sz="4" w:space="0" w:color="auto"/>
              <w:right w:val="single" w:sz="4" w:space="0" w:color="auto"/>
            </w:tcBorders>
          </w:tcPr>
          <w:p w:rsidR="0080715F" w:rsidRPr="003E7242" w:rsidRDefault="00AE3DE5"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22070,191</w:t>
            </w:r>
          </w:p>
        </w:tc>
        <w:tc>
          <w:tcPr>
            <w:tcW w:w="709" w:type="dxa"/>
            <w:tcBorders>
              <w:left w:val="single" w:sz="4" w:space="0" w:color="auto"/>
            </w:tcBorders>
          </w:tcPr>
          <w:p w:rsidR="0080715F" w:rsidRPr="003E7242" w:rsidRDefault="00AE3DE5"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34</w:t>
            </w:r>
          </w:p>
        </w:tc>
      </w:tr>
      <w:tr w:rsidR="0080715F" w:rsidRPr="003E7242" w:rsidTr="00891D9E">
        <w:tc>
          <w:tcPr>
            <w:tcW w:w="678" w:type="dxa"/>
          </w:tcPr>
          <w:p w:rsidR="0080715F" w:rsidRPr="003E7242" w:rsidRDefault="0080715F" w:rsidP="00891D9E">
            <w:pPr>
              <w:spacing w:after="0"/>
              <w:jc w:val="both"/>
              <w:rPr>
                <w:rFonts w:ascii="Times New Roman" w:hAnsi="Times New Roman" w:cs="Times New Roman"/>
                <w:sz w:val="26"/>
                <w:szCs w:val="26"/>
                <w:lang w:val="uk-UA"/>
              </w:rPr>
            </w:pPr>
          </w:p>
        </w:tc>
        <w:tc>
          <w:tcPr>
            <w:tcW w:w="2441" w:type="dxa"/>
          </w:tcPr>
          <w:p w:rsidR="0080715F" w:rsidRPr="003E7242" w:rsidRDefault="0080715F" w:rsidP="00891D9E">
            <w:pPr>
              <w:spacing w:after="0"/>
              <w:jc w:val="both"/>
              <w:rPr>
                <w:rFonts w:ascii="Times New Roman" w:hAnsi="Times New Roman" w:cs="Times New Roman"/>
                <w:sz w:val="26"/>
                <w:szCs w:val="26"/>
                <w:lang w:val="uk-UA"/>
              </w:rPr>
            </w:pPr>
            <w:r w:rsidRPr="003E7242">
              <w:rPr>
                <w:rFonts w:ascii="Times New Roman" w:hAnsi="Times New Roman" w:cs="Times New Roman"/>
                <w:sz w:val="26"/>
                <w:szCs w:val="26"/>
                <w:lang w:val="uk-UA"/>
              </w:rPr>
              <w:t xml:space="preserve">Всього </w:t>
            </w:r>
          </w:p>
        </w:tc>
        <w:tc>
          <w:tcPr>
            <w:tcW w:w="1701" w:type="dxa"/>
            <w:tcBorders>
              <w:right w:val="single" w:sz="4" w:space="0" w:color="auto"/>
            </w:tcBorders>
          </w:tcPr>
          <w:p w:rsidR="0080715F" w:rsidRPr="003E7242" w:rsidRDefault="007D3D8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63596</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055</w:t>
            </w:r>
          </w:p>
        </w:tc>
        <w:tc>
          <w:tcPr>
            <w:tcW w:w="567" w:type="dxa"/>
            <w:tcBorders>
              <w:left w:val="single" w:sz="4" w:space="0" w:color="auto"/>
            </w:tcBorders>
          </w:tcPr>
          <w:p w:rsidR="0080715F" w:rsidRPr="003E7242" w:rsidRDefault="00A83CF4"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100</w:t>
            </w:r>
          </w:p>
        </w:tc>
        <w:tc>
          <w:tcPr>
            <w:tcW w:w="1417" w:type="dxa"/>
            <w:tcBorders>
              <w:right w:val="single" w:sz="4" w:space="0" w:color="auto"/>
            </w:tcBorders>
          </w:tcPr>
          <w:p w:rsidR="0080715F" w:rsidRPr="003E7242" w:rsidRDefault="00E81CF6"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66548</w:t>
            </w:r>
            <w:r w:rsidR="003028A7" w:rsidRPr="003E7242">
              <w:rPr>
                <w:rFonts w:ascii="Times New Roman" w:hAnsi="Times New Roman" w:cs="Times New Roman"/>
                <w:sz w:val="26"/>
                <w:szCs w:val="26"/>
                <w:lang w:val="uk-UA"/>
              </w:rPr>
              <w:t>,</w:t>
            </w:r>
            <w:r w:rsidRPr="003E7242">
              <w:rPr>
                <w:rFonts w:ascii="Times New Roman" w:hAnsi="Times New Roman" w:cs="Times New Roman"/>
                <w:sz w:val="26"/>
                <w:szCs w:val="26"/>
                <w:lang w:val="uk-UA"/>
              </w:rPr>
              <w:t>53</w:t>
            </w:r>
            <w:r w:rsidR="003028A7" w:rsidRPr="003E7242">
              <w:rPr>
                <w:rFonts w:ascii="Times New Roman" w:hAnsi="Times New Roman" w:cs="Times New Roman"/>
                <w:sz w:val="26"/>
                <w:szCs w:val="26"/>
                <w:lang w:val="uk-UA"/>
              </w:rPr>
              <w:t>4</w:t>
            </w:r>
          </w:p>
        </w:tc>
        <w:tc>
          <w:tcPr>
            <w:tcW w:w="709" w:type="dxa"/>
            <w:tcBorders>
              <w:left w:val="single" w:sz="4" w:space="0" w:color="auto"/>
              <w:right w:val="single" w:sz="4" w:space="0" w:color="auto"/>
            </w:tcBorders>
          </w:tcPr>
          <w:p w:rsidR="0080715F" w:rsidRPr="003E7242" w:rsidRDefault="005C1032"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100</w:t>
            </w:r>
          </w:p>
        </w:tc>
        <w:tc>
          <w:tcPr>
            <w:tcW w:w="1559" w:type="dxa"/>
            <w:tcBorders>
              <w:left w:val="single" w:sz="4" w:space="0" w:color="auto"/>
              <w:right w:val="single" w:sz="4" w:space="0" w:color="auto"/>
            </w:tcBorders>
          </w:tcPr>
          <w:p w:rsidR="0080715F" w:rsidRPr="003E7242" w:rsidRDefault="003028A7"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64641,735</w:t>
            </w:r>
          </w:p>
        </w:tc>
        <w:tc>
          <w:tcPr>
            <w:tcW w:w="709" w:type="dxa"/>
            <w:tcBorders>
              <w:left w:val="single" w:sz="4" w:space="0" w:color="auto"/>
            </w:tcBorders>
          </w:tcPr>
          <w:p w:rsidR="0080715F" w:rsidRPr="003E7242" w:rsidRDefault="003028A7" w:rsidP="00891D9E">
            <w:pPr>
              <w:spacing w:after="0"/>
              <w:jc w:val="center"/>
              <w:rPr>
                <w:rFonts w:ascii="Times New Roman" w:hAnsi="Times New Roman" w:cs="Times New Roman"/>
                <w:sz w:val="26"/>
                <w:szCs w:val="26"/>
                <w:lang w:val="uk-UA"/>
              </w:rPr>
            </w:pPr>
            <w:r w:rsidRPr="003E7242">
              <w:rPr>
                <w:rFonts w:ascii="Times New Roman" w:hAnsi="Times New Roman" w:cs="Times New Roman"/>
                <w:sz w:val="26"/>
                <w:szCs w:val="26"/>
                <w:lang w:val="uk-UA"/>
              </w:rPr>
              <w:t>100</w:t>
            </w:r>
          </w:p>
        </w:tc>
      </w:tr>
    </w:tbl>
    <w:p w:rsidR="00B2533F" w:rsidRPr="00C71197" w:rsidRDefault="00CA2D9B" w:rsidP="00891D9E">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С</w:t>
      </w:r>
      <w:r w:rsidR="003E2CAE" w:rsidRPr="00C71197">
        <w:rPr>
          <w:rFonts w:ascii="Times New Roman" w:hAnsi="Times New Roman" w:cs="Times New Roman"/>
          <w:b/>
          <w:sz w:val="28"/>
          <w:szCs w:val="28"/>
          <w:lang w:val="uk-UA"/>
        </w:rPr>
        <w:t xml:space="preserve">півпраця  з </w:t>
      </w:r>
      <w:proofErr w:type="spellStart"/>
      <w:r w:rsidR="003E2CAE" w:rsidRPr="00C71197">
        <w:rPr>
          <w:rFonts w:ascii="Times New Roman" w:hAnsi="Times New Roman" w:cs="Times New Roman"/>
          <w:b/>
          <w:sz w:val="28"/>
          <w:szCs w:val="28"/>
          <w:lang w:val="uk-UA"/>
        </w:rPr>
        <w:t>НСЗУ</w:t>
      </w:r>
      <w:proofErr w:type="spellEnd"/>
    </w:p>
    <w:p w:rsidR="002332F5" w:rsidRPr="00C71197" w:rsidRDefault="002F5BBE" w:rsidP="00891D9E">
      <w:pPr>
        <w:spacing w:after="0"/>
        <w:ind w:firstLine="708"/>
        <w:jc w:val="both"/>
        <w:rPr>
          <w:rFonts w:ascii="ProbaPro" w:hAnsi="ProbaPro"/>
          <w:color w:val="1D1D1B"/>
          <w:sz w:val="28"/>
          <w:szCs w:val="28"/>
          <w:shd w:val="clear" w:color="auto" w:fill="FFFFFF"/>
          <w:lang w:val="uk-UA"/>
        </w:rPr>
      </w:pPr>
      <w:r w:rsidRPr="00C71197">
        <w:rPr>
          <w:rFonts w:ascii="ProbaPro" w:hAnsi="ProbaPro"/>
          <w:color w:val="1D1D1B"/>
          <w:sz w:val="28"/>
          <w:szCs w:val="28"/>
          <w:shd w:val="clear" w:color="auto" w:fill="FFFFFF"/>
          <w:lang w:val="uk-UA"/>
        </w:rPr>
        <w:t>0</w:t>
      </w:r>
      <w:r w:rsidR="0025286C" w:rsidRPr="00C71197">
        <w:rPr>
          <w:rFonts w:ascii="ProbaPro" w:hAnsi="ProbaPro"/>
          <w:color w:val="1D1D1B"/>
          <w:sz w:val="28"/>
          <w:szCs w:val="28"/>
          <w:shd w:val="clear" w:color="auto" w:fill="FFFFFF"/>
          <w:lang w:val="uk-UA"/>
        </w:rPr>
        <w:t xml:space="preserve">1 квітня 2020 року стартувала перша в Україні Програма медичних гарантій - перелік медичних послуг, які держава гарантує пацієнту. Закладом  було визначено пріоритетну напрямки співпраці з  </w:t>
      </w:r>
      <w:r w:rsidR="00D14E52" w:rsidRPr="00C71197">
        <w:rPr>
          <w:rFonts w:ascii="ProbaPro" w:hAnsi="ProbaPro"/>
          <w:color w:val="1D1D1B"/>
          <w:sz w:val="28"/>
          <w:szCs w:val="28"/>
          <w:shd w:val="clear" w:color="auto" w:fill="FFFFFF"/>
          <w:lang w:val="uk-UA"/>
        </w:rPr>
        <w:t xml:space="preserve">Національною службою здоров’я України (далі – </w:t>
      </w:r>
      <w:proofErr w:type="spellStart"/>
      <w:r w:rsidR="00D14E52" w:rsidRPr="00C71197">
        <w:rPr>
          <w:rFonts w:ascii="ProbaPro" w:hAnsi="ProbaPro"/>
          <w:color w:val="1D1D1B"/>
          <w:sz w:val="28"/>
          <w:szCs w:val="28"/>
          <w:shd w:val="clear" w:color="auto" w:fill="FFFFFF"/>
          <w:lang w:val="uk-UA"/>
        </w:rPr>
        <w:t>НСЗУ</w:t>
      </w:r>
      <w:proofErr w:type="spellEnd"/>
      <w:r w:rsidR="00D14E52" w:rsidRPr="00C71197">
        <w:rPr>
          <w:rFonts w:ascii="ProbaPro" w:hAnsi="ProbaPro"/>
          <w:color w:val="1D1D1B"/>
          <w:sz w:val="28"/>
          <w:szCs w:val="28"/>
          <w:shd w:val="clear" w:color="auto" w:fill="FFFFFF"/>
          <w:lang w:val="uk-UA"/>
        </w:rPr>
        <w:t xml:space="preserve">), </w:t>
      </w:r>
      <w:r w:rsidR="0025286C" w:rsidRPr="00C71197">
        <w:rPr>
          <w:rFonts w:ascii="ProbaPro" w:hAnsi="ProbaPro"/>
          <w:color w:val="1D1D1B"/>
          <w:sz w:val="28"/>
          <w:szCs w:val="28"/>
          <w:shd w:val="clear" w:color="auto" w:fill="FFFFFF"/>
          <w:lang w:val="uk-UA"/>
        </w:rPr>
        <w:t xml:space="preserve"> </w:t>
      </w:r>
      <w:r w:rsidR="00D14E52" w:rsidRPr="00C71197">
        <w:rPr>
          <w:rFonts w:ascii="ProbaPro" w:hAnsi="ProbaPro"/>
          <w:color w:val="1D1D1B"/>
          <w:sz w:val="28"/>
          <w:szCs w:val="28"/>
          <w:shd w:val="clear" w:color="auto" w:fill="FFFFFF"/>
          <w:lang w:val="uk-UA"/>
        </w:rPr>
        <w:t xml:space="preserve">таким чином </w:t>
      </w:r>
      <w:r w:rsidR="0025286C" w:rsidRPr="00C71197">
        <w:rPr>
          <w:rFonts w:ascii="ProbaPro" w:hAnsi="ProbaPro"/>
          <w:color w:val="1D1D1B"/>
          <w:sz w:val="28"/>
          <w:szCs w:val="28"/>
          <w:shd w:val="clear" w:color="auto" w:fill="FFFFFF"/>
          <w:lang w:val="uk-UA"/>
        </w:rPr>
        <w:t xml:space="preserve"> Догов</w:t>
      </w:r>
      <w:r w:rsidR="00D14E52" w:rsidRPr="00C71197">
        <w:rPr>
          <w:rFonts w:ascii="ProbaPro" w:hAnsi="ProbaPro"/>
          <w:color w:val="1D1D1B"/>
          <w:sz w:val="28"/>
          <w:szCs w:val="28"/>
          <w:shd w:val="clear" w:color="auto" w:fill="FFFFFF"/>
          <w:lang w:val="uk-UA"/>
        </w:rPr>
        <w:t>і</w:t>
      </w:r>
      <w:r w:rsidR="0025286C" w:rsidRPr="00C71197">
        <w:rPr>
          <w:rFonts w:ascii="ProbaPro" w:hAnsi="ProbaPro"/>
          <w:color w:val="1D1D1B"/>
          <w:sz w:val="28"/>
          <w:szCs w:val="28"/>
          <w:shd w:val="clear" w:color="auto" w:fill="FFFFFF"/>
          <w:lang w:val="uk-UA"/>
        </w:rPr>
        <w:t xml:space="preserve">р з </w:t>
      </w:r>
      <w:proofErr w:type="spellStart"/>
      <w:r w:rsidR="0025286C" w:rsidRPr="00C71197">
        <w:rPr>
          <w:rFonts w:ascii="ProbaPro" w:hAnsi="ProbaPro"/>
          <w:color w:val="1D1D1B"/>
          <w:sz w:val="28"/>
          <w:szCs w:val="28"/>
          <w:shd w:val="clear" w:color="auto" w:fill="FFFFFF"/>
          <w:lang w:val="uk-UA"/>
        </w:rPr>
        <w:t>НСЗУ</w:t>
      </w:r>
      <w:proofErr w:type="spellEnd"/>
      <w:r w:rsidR="0025286C" w:rsidRPr="00C71197">
        <w:rPr>
          <w:rFonts w:ascii="ProbaPro" w:hAnsi="ProbaPro"/>
          <w:color w:val="1D1D1B"/>
          <w:sz w:val="28"/>
          <w:szCs w:val="28"/>
          <w:shd w:val="clear" w:color="auto" w:fill="FFFFFF"/>
          <w:lang w:val="uk-UA"/>
        </w:rPr>
        <w:t xml:space="preserve"> на надання медичних послуг за Програмою медичних гарантій був підписаний</w:t>
      </w:r>
      <w:r w:rsidR="00D14E52" w:rsidRPr="00C71197">
        <w:rPr>
          <w:rFonts w:ascii="ProbaPro" w:hAnsi="ProbaPro"/>
          <w:color w:val="1D1D1B"/>
          <w:sz w:val="28"/>
          <w:szCs w:val="28"/>
          <w:shd w:val="clear" w:color="auto" w:fill="FFFFFF"/>
          <w:lang w:val="uk-UA"/>
        </w:rPr>
        <w:t>. Запровадження Програми медичних гарантій - великий крок України до універсального медичного покриття, коли кожен громадянин зможе реалізувати своє право на якісну, безпечну та доступну медичну допомоги від держави.</w:t>
      </w:r>
    </w:p>
    <w:p w:rsidR="003E2CAE" w:rsidRPr="00C71197" w:rsidRDefault="008D4E09" w:rsidP="00891D9E">
      <w:pPr>
        <w:spacing w:after="0"/>
        <w:ind w:firstLine="708"/>
        <w:jc w:val="center"/>
        <w:rPr>
          <w:rFonts w:ascii="Times New Roman" w:hAnsi="Times New Roman" w:cs="Times New Roman"/>
          <w:b/>
          <w:sz w:val="28"/>
          <w:szCs w:val="28"/>
          <w:lang w:val="uk-UA"/>
        </w:rPr>
      </w:pPr>
      <w:r w:rsidRPr="00C71197">
        <w:rPr>
          <w:rFonts w:ascii="ProbaPro" w:hAnsi="ProbaPro"/>
          <w:b/>
          <w:color w:val="1D1D1B"/>
          <w:sz w:val="28"/>
          <w:szCs w:val="28"/>
          <w:shd w:val="clear" w:color="auto" w:fill="FFFFFF"/>
          <w:lang w:val="uk-UA"/>
        </w:rPr>
        <w:t>Фінансування закладу</w:t>
      </w:r>
      <w:r w:rsidR="002F5BBE" w:rsidRPr="00C71197">
        <w:rPr>
          <w:rFonts w:ascii="Times New Roman" w:hAnsi="Times New Roman" w:cs="Times New Roman"/>
          <w:b/>
          <w:sz w:val="28"/>
          <w:szCs w:val="28"/>
          <w:lang w:val="uk-UA"/>
        </w:rPr>
        <w:t xml:space="preserve"> в розрізі наступних пакетів:</w:t>
      </w:r>
    </w:p>
    <w:tbl>
      <w:tblPr>
        <w:tblStyle w:val="a3"/>
        <w:tblW w:w="0" w:type="auto"/>
        <w:tblLayout w:type="fixed"/>
        <w:tblLook w:val="04A0"/>
      </w:tblPr>
      <w:tblGrid>
        <w:gridCol w:w="1101"/>
        <w:gridCol w:w="4252"/>
        <w:gridCol w:w="1418"/>
        <w:gridCol w:w="1559"/>
        <w:gridCol w:w="1524"/>
      </w:tblGrid>
      <w:tr w:rsidR="0084211D" w:rsidRPr="00495F87" w:rsidTr="00495F87">
        <w:trPr>
          <w:trHeight w:val="429"/>
        </w:trPr>
        <w:tc>
          <w:tcPr>
            <w:tcW w:w="1101" w:type="dxa"/>
            <w:vMerge w:val="restart"/>
          </w:tcPr>
          <w:p w:rsidR="0084211D" w:rsidRPr="00495F87" w:rsidRDefault="0084211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w:t>
            </w:r>
          </w:p>
          <w:p w:rsidR="0084211D" w:rsidRPr="00495F87" w:rsidRDefault="0084211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з/п</w:t>
            </w:r>
          </w:p>
        </w:tc>
        <w:tc>
          <w:tcPr>
            <w:tcW w:w="4252" w:type="dxa"/>
            <w:vMerge w:val="restart"/>
          </w:tcPr>
          <w:p w:rsidR="0084211D" w:rsidRPr="00495F87" w:rsidRDefault="0084211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Назва пакету медичної послуги</w:t>
            </w:r>
          </w:p>
        </w:tc>
        <w:tc>
          <w:tcPr>
            <w:tcW w:w="4501" w:type="dxa"/>
            <w:gridSpan w:val="3"/>
            <w:tcBorders>
              <w:bottom w:val="single" w:sz="4" w:space="0" w:color="auto"/>
            </w:tcBorders>
            <w:vAlign w:val="center"/>
          </w:tcPr>
          <w:p w:rsidR="0084211D" w:rsidRPr="00495F87" w:rsidRDefault="0084211D" w:rsidP="00495F87">
            <w:pPr>
              <w:spacing w:after="0" w:line="240" w:lineRule="auto"/>
              <w:jc w:val="center"/>
              <w:rPr>
                <w:rFonts w:ascii="Times New Roman" w:hAnsi="Times New Roman" w:cs="Times New Roman"/>
                <w:sz w:val="27"/>
                <w:szCs w:val="27"/>
                <w:lang w:val="uk-UA"/>
              </w:rPr>
            </w:pPr>
            <w:r w:rsidRPr="00495F87">
              <w:rPr>
                <w:rFonts w:ascii="Times New Roman" w:hAnsi="Times New Roman" w:cs="Times New Roman"/>
                <w:sz w:val="27"/>
                <w:szCs w:val="27"/>
                <w:lang w:val="uk-UA"/>
              </w:rPr>
              <w:t>Фінансування  тис. грн.</w:t>
            </w:r>
          </w:p>
        </w:tc>
      </w:tr>
      <w:tr w:rsidR="0084211D" w:rsidRPr="00495F87" w:rsidTr="00495F87">
        <w:trPr>
          <w:trHeight w:val="291"/>
        </w:trPr>
        <w:tc>
          <w:tcPr>
            <w:tcW w:w="1101" w:type="dxa"/>
            <w:vMerge/>
          </w:tcPr>
          <w:p w:rsidR="0084211D" w:rsidRPr="00495F87" w:rsidRDefault="0084211D" w:rsidP="00495F87">
            <w:pPr>
              <w:spacing w:after="0" w:line="240" w:lineRule="auto"/>
              <w:jc w:val="both"/>
              <w:rPr>
                <w:rFonts w:ascii="Times New Roman" w:hAnsi="Times New Roman" w:cs="Times New Roman"/>
                <w:sz w:val="27"/>
                <w:szCs w:val="27"/>
                <w:lang w:val="uk-UA"/>
              </w:rPr>
            </w:pPr>
          </w:p>
        </w:tc>
        <w:tc>
          <w:tcPr>
            <w:tcW w:w="4252" w:type="dxa"/>
            <w:vMerge/>
          </w:tcPr>
          <w:p w:rsidR="0084211D" w:rsidRPr="00495F87" w:rsidRDefault="0084211D" w:rsidP="00495F87">
            <w:pPr>
              <w:spacing w:after="0" w:line="240" w:lineRule="auto"/>
              <w:jc w:val="both"/>
              <w:rPr>
                <w:rFonts w:ascii="Times New Roman" w:hAnsi="Times New Roman" w:cs="Times New Roman"/>
                <w:sz w:val="27"/>
                <w:szCs w:val="27"/>
                <w:lang w:val="uk-UA"/>
              </w:rPr>
            </w:pPr>
          </w:p>
        </w:tc>
        <w:tc>
          <w:tcPr>
            <w:tcW w:w="1418" w:type="dxa"/>
            <w:tcBorders>
              <w:top w:val="single" w:sz="4" w:space="0" w:color="auto"/>
            </w:tcBorders>
            <w:vAlign w:val="center"/>
          </w:tcPr>
          <w:p w:rsidR="0084211D" w:rsidRPr="00495F87" w:rsidRDefault="0084211D" w:rsidP="00495F87">
            <w:pPr>
              <w:spacing w:after="0" w:line="240" w:lineRule="auto"/>
              <w:jc w:val="center"/>
              <w:rPr>
                <w:rFonts w:ascii="Times New Roman" w:hAnsi="Times New Roman" w:cs="Times New Roman"/>
                <w:sz w:val="27"/>
                <w:szCs w:val="27"/>
                <w:lang w:val="uk-UA"/>
              </w:rPr>
            </w:pPr>
            <w:r w:rsidRPr="00495F87">
              <w:rPr>
                <w:rFonts w:ascii="Times New Roman" w:hAnsi="Times New Roman" w:cs="Times New Roman"/>
                <w:sz w:val="27"/>
                <w:szCs w:val="27"/>
                <w:lang w:val="uk-UA"/>
              </w:rPr>
              <w:t>2020 р.</w:t>
            </w:r>
          </w:p>
        </w:tc>
        <w:tc>
          <w:tcPr>
            <w:tcW w:w="1559" w:type="dxa"/>
            <w:tcBorders>
              <w:top w:val="single" w:sz="4" w:space="0" w:color="auto"/>
            </w:tcBorders>
            <w:vAlign w:val="center"/>
          </w:tcPr>
          <w:p w:rsidR="0084211D" w:rsidRPr="00495F87" w:rsidRDefault="0084211D" w:rsidP="00495F87">
            <w:pPr>
              <w:spacing w:after="0" w:line="240" w:lineRule="auto"/>
              <w:jc w:val="center"/>
              <w:rPr>
                <w:rFonts w:ascii="Times New Roman" w:hAnsi="Times New Roman" w:cs="Times New Roman"/>
                <w:sz w:val="27"/>
                <w:szCs w:val="27"/>
                <w:lang w:val="uk-UA"/>
              </w:rPr>
            </w:pPr>
            <w:r w:rsidRPr="00495F87">
              <w:rPr>
                <w:rFonts w:ascii="Times New Roman" w:hAnsi="Times New Roman" w:cs="Times New Roman"/>
                <w:sz w:val="27"/>
                <w:szCs w:val="27"/>
                <w:lang w:val="uk-UA"/>
              </w:rPr>
              <w:t>2021 р.</w:t>
            </w:r>
          </w:p>
        </w:tc>
        <w:tc>
          <w:tcPr>
            <w:tcW w:w="1524" w:type="dxa"/>
            <w:tcBorders>
              <w:top w:val="single" w:sz="4" w:space="0" w:color="auto"/>
            </w:tcBorders>
            <w:vAlign w:val="center"/>
          </w:tcPr>
          <w:p w:rsidR="0084211D" w:rsidRPr="00495F87" w:rsidRDefault="0084211D" w:rsidP="00495F87">
            <w:pPr>
              <w:spacing w:after="0" w:line="240" w:lineRule="auto"/>
              <w:jc w:val="center"/>
              <w:rPr>
                <w:rFonts w:ascii="Times New Roman" w:hAnsi="Times New Roman" w:cs="Times New Roman"/>
                <w:sz w:val="27"/>
                <w:szCs w:val="27"/>
                <w:lang w:val="uk-UA"/>
              </w:rPr>
            </w:pPr>
            <w:r w:rsidRPr="00495F87">
              <w:rPr>
                <w:rFonts w:ascii="Times New Roman" w:hAnsi="Times New Roman" w:cs="Times New Roman"/>
                <w:sz w:val="27"/>
                <w:szCs w:val="27"/>
                <w:lang w:val="uk-UA"/>
              </w:rPr>
              <w:t>2022 р.</w:t>
            </w:r>
          </w:p>
        </w:tc>
      </w:tr>
      <w:tr w:rsidR="0084211D" w:rsidRPr="00495F87" w:rsidTr="00495F87">
        <w:tc>
          <w:tcPr>
            <w:tcW w:w="1101" w:type="dxa"/>
          </w:tcPr>
          <w:p w:rsidR="00195454" w:rsidRPr="00495F87" w:rsidRDefault="00D154B6" w:rsidP="00495F87">
            <w:pPr>
              <w:spacing w:after="0" w:line="240" w:lineRule="auto"/>
              <w:jc w:val="both"/>
              <w:rPr>
                <w:rFonts w:ascii="Times New Roman" w:hAnsi="Times New Roman" w:cs="Times New Roman"/>
                <w:sz w:val="27"/>
                <w:szCs w:val="27"/>
                <w:shd w:val="clear" w:color="auto" w:fill="FFFFFF"/>
                <w:lang w:val="uk-UA"/>
              </w:rPr>
            </w:pPr>
            <w:r w:rsidRPr="00495F87">
              <w:rPr>
                <w:rFonts w:ascii="Times New Roman" w:hAnsi="Times New Roman" w:cs="Times New Roman"/>
                <w:sz w:val="27"/>
                <w:szCs w:val="27"/>
                <w:shd w:val="clear" w:color="auto" w:fill="FFFFFF"/>
                <w:lang w:val="uk-UA"/>
              </w:rPr>
              <w:t xml:space="preserve">пакет </w:t>
            </w:r>
          </w:p>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3</w:t>
            </w:r>
          </w:p>
        </w:tc>
        <w:tc>
          <w:tcPr>
            <w:tcW w:w="4252" w:type="dxa"/>
          </w:tcPr>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xml:space="preserve"> Хірургічні операції дорослим та дітям у стаціонарі</w:t>
            </w:r>
          </w:p>
        </w:tc>
        <w:tc>
          <w:tcPr>
            <w:tcW w:w="1418"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10215,62</w:t>
            </w:r>
            <w:r w:rsidR="000F2C58" w:rsidRPr="00495F87">
              <w:rPr>
                <w:rFonts w:ascii="Times New Roman" w:hAnsi="Times New Roman" w:cs="Times New Roman"/>
                <w:sz w:val="27"/>
                <w:szCs w:val="27"/>
                <w:lang w:val="uk-UA"/>
              </w:rPr>
              <w:t>2</w:t>
            </w:r>
          </w:p>
        </w:tc>
        <w:tc>
          <w:tcPr>
            <w:tcW w:w="1559"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13920,682</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5436,059</w:t>
            </w:r>
          </w:p>
        </w:tc>
      </w:tr>
      <w:tr w:rsidR="0084211D" w:rsidRPr="00495F87" w:rsidTr="00495F87">
        <w:tc>
          <w:tcPr>
            <w:tcW w:w="1101" w:type="dxa"/>
          </w:tcPr>
          <w:p w:rsidR="00195454" w:rsidRPr="00495F87" w:rsidRDefault="00D154B6" w:rsidP="00495F87">
            <w:pPr>
              <w:spacing w:after="0" w:line="240" w:lineRule="auto"/>
              <w:jc w:val="both"/>
              <w:rPr>
                <w:rFonts w:ascii="Times New Roman" w:hAnsi="Times New Roman" w:cs="Times New Roman"/>
                <w:sz w:val="27"/>
                <w:szCs w:val="27"/>
                <w:shd w:val="clear" w:color="auto" w:fill="FFFFFF"/>
                <w:lang w:val="uk-UA"/>
              </w:rPr>
            </w:pPr>
            <w:r w:rsidRPr="00495F87">
              <w:rPr>
                <w:rFonts w:ascii="Times New Roman" w:hAnsi="Times New Roman" w:cs="Times New Roman"/>
                <w:sz w:val="27"/>
                <w:szCs w:val="27"/>
                <w:shd w:val="clear" w:color="auto" w:fill="FFFFFF"/>
                <w:lang w:val="uk-UA"/>
              </w:rPr>
              <w:t xml:space="preserve">пакет </w:t>
            </w:r>
          </w:p>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4</w:t>
            </w:r>
          </w:p>
        </w:tc>
        <w:tc>
          <w:tcPr>
            <w:tcW w:w="4252" w:type="dxa"/>
          </w:tcPr>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Стаціонарна допомога дорослим та дітям без хірургічних операцій</w:t>
            </w:r>
          </w:p>
        </w:tc>
        <w:tc>
          <w:tcPr>
            <w:tcW w:w="1418"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6809,85</w:t>
            </w:r>
            <w:r w:rsidR="000F2C58" w:rsidRPr="00495F87">
              <w:rPr>
                <w:rFonts w:ascii="Times New Roman" w:hAnsi="Times New Roman" w:cs="Times New Roman"/>
                <w:sz w:val="27"/>
                <w:szCs w:val="27"/>
                <w:lang w:val="uk-UA"/>
              </w:rPr>
              <w:t>5</w:t>
            </w:r>
          </w:p>
        </w:tc>
        <w:tc>
          <w:tcPr>
            <w:tcW w:w="1559"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9062,554</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3586,567</w:t>
            </w:r>
          </w:p>
        </w:tc>
      </w:tr>
      <w:tr w:rsidR="0084211D" w:rsidRPr="00495F87" w:rsidTr="00495F87">
        <w:tc>
          <w:tcPr>
            <w:tcW w:w="1101" w:type="dxa"/>
          </w:tcPr>
          <w:p w:rsidR="00195454" w:rsidRPr="00495F87" w:rsidRDefault="00D154B6" w:rsidP="00495F87">
            <w:pPr>
              <w:spacing w:after="0" w:line="240" w:lineRule="auto"/>
              <w:jc w:val="both"/>
              <w:rPr>
                <w:rFonts w:ascii="Times New Roman" w:hAnsi="Times New Roman" w:cs="Times New Roman"/>
                <w:sz w:val="27"/>
                <w:szCs w:val="27"/>
                <w:shd w:val="clear" w:color="auto" w:fill="FFFFFF"/>
                <w:lang w:val="uk-UA"/>
              </w:rPr>
            </w:pPr>
            <w:r w:rsidRPr="00495F87">
              <w:rPr>
                <w:rFonts w:ascii="Times New Roman" w:hAnsi="Times New Roman" w:cs="Times New Roman"/>
                <w:sz w:val="27"/>
                <w:szCs w:val="27"/>
                <w:shd w:val="clear" w:color="auto" w:fill="FFFFFF"/>
                <w:lang w:val="uk-UA"/>
              </w:rPr>
              <w:t xml:space="preserve">пакет </w:t>
            </w:r>
          </w:p>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7</w:t>
            </w:r>
          </w:p>
        </w:tc>
        <w:tc>
          <w:tcPr>
            <w:tcW w:w="4252" w:type="dxa"/>
          </w:tcPr>
          <w:p w:rsidR="0084211D" w:rsidRPr="00495F87" w:rsidRDefault="00D154B6" w:rsidP="00495F87">
            <w:pPr>
              <w:spacing w:after="0" w:line="240" w:lineRule="auto"/>
              <w:ind w:left="33"/>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xml:space="preserve"> Медична допомога при пологах</w:t>
            </w:r>
          </w:p>
        </w:tc>
        <w:tc>
          <w:tcPr>
            <w:tcW w:w="1418"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8799,571</w:t>
            </w:r>
          </w:p>
        </w:tc>
        <w:tc>
          <w:tcPr>
            <w:tcW w:w="1559"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14371,717</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18030,594</w:t>
            </w:r>
          </w:p>
        </w:tc>
      </w:tr>
      <w:tr w:rsidR="0084211D" w:rsidRPr="00495F87" w:rsidTr="00495F87">
        <w:tc>
          <w:tcPr>
            <w:tcW w:w="1101" w:type="dxa"/>
          </w:tcPr>
          <w:p w:rsidR="00195454" w:rsidRPr="00495F87" w:rsidRDefault="00D154B6" w:rsidP="00495F87">
            <w:pPr>
              <w:spacing w:after="0" w:line="240" w:lineRule="auto"/>
              <w:jc w:val="both"/>
              <w:rPr>
                <w:rFonts w:ascii="Times New Roman" w:hAnsi="Times New Roman" w:cs="Times New Roman"/>
                <w:sz w:val="27"/>
                <w:szCs w:val="27"/>
                <w:shd w:val="clear" w:color="auto" w:fill="FFFFFF"/>
                <w:lang w:val="uk-UA"/>
              </w:rPr>
            </w:pPr>
            <w:r w:rsidRPr="00495F87">
              <w:rPr>
                <w:rFonts w:ascii="Times New Roman" w:hAnsi="Times New Roman" w:cs="Times New Roman"/>
                <w:sz w:val="27"/>
                <w:szCs w:val="27"/>
                <w:shd w:val="clear" w:color="auto" w:fill="FFFFFF"/>
                <w:lang w:val="uk-UA"/>
              </w:rPr>
              <w:t xml:space="preserve">пакет </w:t>
            </w:r>
          </w:p>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№8</w:t>
            </w:r>
          </w:p>
        </w:tc>
        <w:tc>
          <w:tcPr>
            <w:tcW w:w="4252" w:type="dxa"/>
          </w:tcPr>
          <w:p w:rsidR="0084211D" w:rsidRPr="00495F87" w:rsidRDefault="00D154B6"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xml:space="preserve"> </w:t>
            </w:r>
            <w:r w:rsidRPr="00495F87">
              <w:rPr>
                <w:rFonts w:ascii="Times New Roman" w:eastAsia="Times New Roman" w:hAnsi="Times New Roman" w:cs="Times New Roman"/>
                <w:sz w:val="27"/>
                <w:szCs w:val="27"/>
                <w:shd w:val="clear" w:color="auto" w:fill="FFFFFF"/>
                <w:lang w:val="uk-UA" w:eastAsia="ru-RU"/>
              </w:rPr>
              <w:t xml:space="preserve">Медична допомога новонародженим в складних </w:t>
            </w:r>
            <w:proofErr w:type="spellStart"/>
            <w:r w:rsidRPr="00495F87">
              <w:rPr>
                <w:rFonts w:ascii="Times New Roman" w:eastAsia="Times New Roman" w:hAnsi="Times New Roman" w:cs="Times New Roman"/>
                <w:sz w:val="27"/>
                <w:szCs w:val="27"/>
                <w:shd w:val="clear" w:color="auto" w:fill="FFFFFF"/>
                <w:lang w:val="uk-UA" w:eastAsia="ru-RU"/>
              </w:rPr>
              <w:t>неонатальних</w:t>
            </w:r>
            <w:proofErr w:type="spellEnd"/>
            <w:r w:rsidRPr="00495F87">
              <w:rPr>
                <w:rFonts w:ascii="Times New Roman" w:eastAsia="Times New Roman" w:hAnsi="Times New Roman" w:cs="Times New Roman"/>
                <w:sz w:val="27"/>
                <w:szCs w:val="27"/>
                <w:shd w:val="clear" w:color="auto" w:fill="FFFFFF"/>
                <w:lang w:val="uk-UA" w:eastAsia="ru-RU"/>
              </w:rPr>
              <w:t xml:space="preserve"> випадках</w:t>
            </w:r>
          </w:p>
        </w:tc>
        <w:tc>
          <w:tcPr>
            <w:tcW w:w="1418"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3771,085</w:t>
            </w:r>
          </w:p>
        </w:tc>
        <w:tc>
          <w:tcPr>
            <w:tcW w:w="1559"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6984,56</w:t>
            </w:r>
            <w:r w:rsidR="000F2C58" w:rsidRPr="00495F87">
              <w:rPr>
                <w:rFonts w:ascii="Times New Roman" w:hAnsi="Times New Roman" w:cs="Times New Roman"/>
                <w:sz w:val="27"/>
                <w:szCs w:val="27"/>
                <w:lang w:val="uk-UA"/>
              </w:rPr>
              <w:t>9</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9017,728</w:t>
            </w:r>
          </w:p>
        </w:tc>
      </w:tr>
      <w:tr w:rsidR="0084211D" w:rsidRPr="00495F87" w:rsidTr="00495F87">
        <w:tc>
          <w:tcPr>
            <w:tcW w:w="1101" w:type="dxa"/>
          </w:tcPr>
          <w:p w:rsidR="00195454" w:rsidRPr="00495F87" w:rsidRDefault="002332F5" w:rsidP="00495F87">
            <w:pPr>
              <w:spacing w:after="0" w:line="240" w:lineRule="auto"/>
              <w:jc w:val="both"/>
              <w:rPr>
                <w:rFonts w:ascii="Times New Roman" w:hAnsi="Times New Roman" w:cs="Times New Roman"/>
                <w:sz w:val="27"/>
                <w:szCs w:val="27"/>
                <w:shd w:val="clear" w:color="auto" w:fill="FFFFFF"/>
                <w:lang w:val="uk-UA"/>
              </w:rPr>
            </w:pPr>
            <w:r w:rsidRPr="00495F87">
              <w:rPr>
                <w:rFonts w:ascii="Times New Roman" w:hAnsi="Times New Roman" w:cs="Times New Roman"/>
                <w:sz w:val="27"/>
                <w:szCs w:val="27"/>
                <w:shd w:val="clear" w:color="auto" w:fill="FFFFFF"/>
                <w:lang w:val="uk-UA"/>
              </w:rPr>
              <w:t xml:space="preserve">пакет </w:t>
            </w:r>
          </w:p>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 9</w:t>
            </w:r>
          </w:p>
        </w:tc>
        <w:tc>
          <w:tcPr>
            <w:tcW w:w="4252" w:type="dxa"/>
          </w:tcPr>
          <w:p w:rsidR="0084211D" w:rsidRPr="00495F87" w:rsidRDefault="00D154B6" w:rsidP="00495F87">
            <w:pPr>
              <w:spacing w:after="0" w:line="240" w:lineRule="auto"/>
              <w:ind w:left="33"/>
              <w:jc w:val="both"/>
              <w:rPr>
                <w:rFonts w:ascii="Times New Roman" w:hAnsi="Times New Roman" w:cs="Times New Roman"/>
                <w:sz w:val="27"/>
                <w:szCs w:val="27"/>
                <w:lang w:val="uk-UA"/>
              </w:rPr>
            </w:pPr>
            <w:r w:rsidRPr="00495F87">
              <w:rPr>
                <w:rFonts w:ascii="Times New Roman" w:hAnsi="Times New Roman" w:cs="Times New Roman"/>
                <w:sz w:val="27"/>
                <w:szCs w:val="27"/>
                <w:shd w:val="clear" w:color="auto" w:fill="FFFFFF"/>
                <w:lang w:val="uk-UA"/>
              </w:rPr>
              <w:t>Профілактика, діагностика, спостереження лікування</w:t>
            </w:r>
            <w:r w:rsidR="00195454" w:rsidRPr="00495F87">
              <w:rPr>
                <w:rFonts w:ascii="Times New Roman" w:hAnsi="Times New Roman" w:cs="Times New Roman"/>
                <w:sz w:val="27"/>
                <w:szCs w:val="27"/>
                <w:shd w:val="clear" w:color="auto" w:fill="FFFFFF"/>
                <w:lang w:val="uk-UA"/>
              </w:rPr>
              <w:t xml:space="preserve"> </w:t>
            </w:r>
            <w:r w:rsidRPr="00495F87">
              <w:rPr>
                <w:rFonts w:ascii="Times New Roman" w:hAnsi="Times New Roman" w:cs="Times New Roman"/>
                <w:sz w:val="27"/>
                <w:szCs w:val="27"/>
                <w:shd w:val="clear" w:color="auto" w:fill="FFFFFF"/>
                <w:lang w:val="uk-UA"/>
              </w:rPr>
              <w:t>та реабілітація пацієнтів в амбулаторних умовах</w:t>
            </w:r>
          </w:p>
        </w:tc>
        <w:tc>
          <w:tcPr>
            <w:tcW w:w="1418"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7870,750</w:t>
            </w:r>
          </w:p>
        </w:tc>
        <w:tc>
          <w:tcPr>
            <w:tcW w:w="1559"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11243,407</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10687,205</w:t>
            </w:r>
          </w:p>
        </w:tc>
      </w:tr>
      <w:tr w:rsidR="0084211D" w:rsidRPr="00495F87" w:rsidTr="00495F87">
        <w:tc>
          <w:tcPr>
            <w:tcW w:w="1101" w:type="dxa"/>
          </w:tcPr>
          <w:p w:rsidR="00195454"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lastRenderedPageBreak/>
              <w:t xml:space="preserve">пакет </w:t>
            </w:r>
          </w:p>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10</w:t>
            </w:r>
          </w:p>
        </w:tc>
        <w:tc>
          <w:tcPr>
            <w:tcW w:w="4252" w:type="dxa"/>
          </w:tcPr>
          <w:p w:rsidR="00D154B6" w:rsidRPr="00495F87" w:rsidRDefault="00495F87" w:rsidP="00495F87">
            <w:pPr>
              <w:spacing w:after="0" w:line="240" w:lineRule="auto"/>
              <w:ind w:left="33"/>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proofErr w:type="spellStart"/>
            <w:r w:rsidR="00D154B6" w:rsidRPr="00495F87">
              <w:rPr>
                <w:rFonts w:ascii="Times New Roman" w:hAnsi="Times New Roman" w:cs="Times New Roman"/>
                <w:sz w:val="27"/>
                <w:szCs w:val="27"/>
                <w:lang w:val="uk-UA"/>
              </w:rPr>
              <w:t>Мамографія</w:t>
            </w:r>
            <w:proofErr w:type="spellEnd"/>
          </w:p>
          <w:p w:rsidR="0084211D" w:rsidRPr="00495F87" w:rsidRDefault="0084211D" w:rsidP="00495F87">
            <w:pPr>
              <w:spacing w:after="0" w:line="240" w:lineRule="auto"/>
              <w:jc w:val="both"/>
              <w:rPr>
                <w:rFonts w:ascii="Times New Roman" w:hAnsi="Times New Roman" w:cs="Times New Roman"/>
                <w:sz w:val="27"/>
                <w:szCs w:val="27"/>
                <w:lang w:val="uk-UA"/>
              </w:rPr>
            </w:pPr>
          </w:p>
        </w:tc>
        <w:tc>
          <w:tcPr>
            <w:tcW w:w="1418"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502,747</w:t>
            </w:r>
          </w:p>
        </w:tc>
        <w:tc>
          <w:tcPr>
            <w:tcW w:w="1559" w:type="dxa"/>
          </w:tcPr>
          <w:p w:rsidR="0084211D" w:rsidRPr="00495F87" w:rsidRDefault="0005163D"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802,419</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93</w:t>
            </w:r>
            <w:r w:rsidR="002D7364" w:rsidRPr="00495F87">
              <w:rPr>
                <w:rFonts w:ascii="Times New Roman" w:hAnsi="Times New Roman" w:cs="Times New Roman"/>
                <w:sz w:val="27"/>
                <w:szCs w:val="27"/>
                <w:lang w:val="uk-UA"/>
              </w:rPr>
              <w:t>,</w:t>
            </w:r>
            <w:r w:rsidRPr="00495F87">
              <w:rPr>
                <w:rFonts w:ascii="Times New Roman" w:hAnsi="Times New Roman" w:cs="Times New Roman"/>
                <w:sz w:val="27"/>
                <w:szCs w:val="27"/>
                <w:lang w:val="uk-UA"/>
              </w:rPr>
              <w:t>2</w:t>
            </w:r>
            <w:r w:rsidR="002D7364" w:rsidRPr="00495F87">
              <w:rPr>
                <w:rFonts w:ascii="Times New Roman" w:hAnsi="Times New Roman" w:cs="Times New Roman"/>
                <w:sz w:val="27"/>
                <w:szCs w:val="27"/>
                <w:lang w:val="uk-UA"/>
              </w:rPr>
              <w:t>00</w:t>
            </w:r>
          </w:p>
        </w:tc>
      </w:tr>
      <w:tr w:rsidR="0084211D" w:rsidRPr="00495F87" w:rsidTr="00495F87">
        <w:tc>
          <w:tcPr>
            <w:tcW w:w="1101" w:type="dxa"/>
          </w:tcPr>
          <w:p w:rsidR="00195454"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пакет </w:t>
            </w:r>
          </w:p>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11</w:t>
            </w:r>
          </w:p>
        </w:tc>
        <w:tc>
          <w:tcPr>
            <w:tcW w:w="4252" w:type="dxa"/>
          </w:tcPr>
          <w:p w:rsidR="002332F5" w:rsidRPr="00495F87" w:rsidRDefault="00495F8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proofErr w:type="spellStart"/>
            <w:r w:rsidR="002332F5" w:rsidRPr="00495F87">
              <w:rPr>
                <w:rFonts w:ascii="Times New Roman" w:hAnsi="Times New Roman" w:cs="Times New Roman"/>
                <w:sz w:val="27"/>
                <w:szCs w:val="27"/>
                <w:lang w:val="uk-UA"/>
              </w:rPr>
              <w:t>Гістероскопія</w:t>
            </w:r>
            <w:proofErr w:type="spellEnd"/>
          </w:p>
          <w:p w:rsidR="0084211D" w:rsidRPr="00495F87" w:rsidRDefault="0084211D" w:rsidP="00495F87">
            <w:pPr>
              <w:spacing w:after="0" w:line="240" w:lineRule="auto"/>
              <w:jc w:val="both"/>
              <w:rPr>
                <w:rFonts w:ascii="Times New Roman" w:hAnsi="Times New Roman" w:cs="Times New Roman"/>
                <w:sz w:val="27"/>
                <w:szCs w:val="27"/>
                <w:lang w:val="uk-UA"/>
              </w:rPr>
            </w:pPr>
          </w:p>
        </w:tc>
        <w:tc>
          <w:tcPr>
            <w:tcW w:w="1418" w:type="dxa"/>
          </w:tcPr>
          <w:p w:rsidR="0084211D" w:rsidRPr="00495F87" w:rsidRDefault="000F2C58"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189,975</w:t>
            </w:r>
          </w:p>
        </w:tc>
        <w:tc>
          <w:tcPr>
            <w:tcW w:w="1559" w:type="dxa"/>
          </w:tcPr>
          <w:p w:rsidR="0084211D" w:rsidRPr="00495F87" w:rsidRDefault="000F2C58"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554,135</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380,352</w:t>
            </w:r>
          </w:p>
        </w:tc>
      </w:tr>
      <w:tr w:rsidR="0084211D" w:rsidRPr="00495F87" w:rsidTr="00495F87">
        <w:tc>
          <w:tcPr>
            <w:tcW w:w="1101" w:type="dxa"/>
          </w:tcPr>
          <w:p w:rsidR="00195454"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пакет </w:t>
            </w:r>
          </w:p>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33</w:t>
            </w:r>
          </w:p>
        </w:tc>
        <w:tc>
          <w:tcPr>
            <w:tcW w:w="4252" w:type="dxa"/>
          </w:tcPr>
          <w:p w:rsidR="0084211D" w:rsidRPr="00495F87" w:rsidRDefault="002332F5" w:rsidP="00495F87">
            <w:pPr>
              <w:spacing w:after="0" w:line="240" w:lineRule="auto"/>
              <w:ind w:left="119"/>
              <w:rPr>
                <w:rFonts w:ascii="Times New Roman" w:hAnsi="Times New Roman" w:cs="Times New Roman"/>
                <w:sz w:val="27"/>
                <w:szCs w:val="27"/>
                <w:lang w:val="uk-UA"/>
              </w:rPr>
            </w:pPr>
            <w:r w:rsidRPr="00495F87">
              <w:rPr>
                <w:rFonts w:ascii="Times New Roman" w:hAnsi="Times New Roman" w:cs="Times New Roman"/>
                <w:sz w:val="27"/>
                <w:szCs w:val="27"/>
                <w:lang w:val="uk-UA"/>
              </w:rPr>
              <w:t>Перехідне фінанс</w:t>
            </w:r>
            <w:r w:rsidR="004D05A5" w:rsidRPr="00495F87">
              <w:rPr>
                <w:rFonts w:ascii="Times New Roman" w:hAnsi="Times New Roman" w:cs="Times New Roman"/>
                <w:sz w:val="27"/>
                <w:szCs w:val="27"/>
                <w:lang w:val="uk-UA"/>
              </w:rPr>
              <w:t>ове забезпечення комплексного надання медичних послуг з 01.09.2020</w:t>
            </w:r>
          </w:p>
        </w:tc>
        <w:tc>
          <w:tcPr>
            <w:tcW w:w="1418" w:type="dxa"/>
          </w:tcPr>
          <w:p w:rsidR="004D05A5" w:rsidRPr="00495F87" w:rsidRDefault="004D05A5" w:rsidP="00495F87">
            <w:pPr>
              <w:spacing w:after="0" w:line="240" w:lineRule="auto"/>
              <w:jc w:val="both"/>
              <w:rPr>
                <w:rFonts w:ascii="Times New Roman" w:hAnsi="Times New Roman" w:cs="Times New Roman"/>
                <w:sz w:val="27"/>
                <w:szCs w:val="27"/>
                <w:lang w:val="uk-UA"/>
              </w:rPr>
            </w:pP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3341,366</w:t>
            </w:r>
          </w:p>
        </w:tc>
        <w:tc>
          <w:tcPr>
            <w:tcW w:w="1559" w:type="dxa"/>
          </w:tcPr>
          <w:p w:rsidR="004D05A5" w:rsidRPr="00495F87" w:rsidRDefault="004D05A5" w:rsidP="00495F87">
            <w:pPr>
              <w:spacing w:after="0" w:line="240" w:lineRule="auto"/>
              <w:jc w:val="both"/>
              <w:rPr>
                <w:rFonts w:ascii="Times New Roman" w:hAnsi="Times New Roman" w:cs="Times New Roman"/>
                <w:sz w:val="27"/>
                <w:szCs w:val="27"/>
                <w:lang w:val="uk-UA"/>
              </w:rPr>
            </w:pP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3245,238</w:t>
            </w:r>
          </w:p>
        </w:tc>
        <w:tc>
          <w:tcPr>
            <w:tcW w:w="1524" w:type="dxa"/>
          </w:tcPr>
          <w:p w:rsidR="004D05A5"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0</w:t>
            </w:r>
          </w:p>
        </w:tc>
      </w:tr>
      <w:tr w:rsidR="0084211D" w:rsidRPr="00495F87" w:rsidTr="00495F87">
        <w:tc>
          <w:tcPr>
            <w:tcW w:w="1101" w:type="dxa"/>
          </w:tcPr>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пакет </w:t>
            </w:r>
          </w:p>
          <w:p w:rsidR="002332F5"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35</w:t>
            </w:r>
          </w:p>
        </w:tc>
        <w:tc>
          <w:tcPr>
            <w:tcW w:w="4252" w:type="dxa"/>
          </w:tcPr>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Ведення вагітних в амбулаторних умовах</w:t>
            </w:r>
          </w:p>
        </w:tc>
        <w:tc>
          <w:tcPr>
            <w:tcW w:w="1418" w:type="dxa"/>
          </w:tcPr>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r w:rsidR="000F2C58" w:rsidRPr="00495F87">
              <w:rPr>
                <w:rFonts w:ascii="Times New Roman" w:hAnsi="Times New Roman" w:cs="Times New Roman"/>
                <w:sz w:val="27"/>
                <w:szCs w:val="27"/>
                <w:lang w:val="uk-UA"/>
              </w:rPr>
              <w:t>0</w:t>
            </w:r>
          </w:p>
        </w:tc>
        <w:tc>
          <w:tcPr>
            <w:tcW w:w="1559" w:type="dxa"/>
          </w:tcPr>
          <w:p w:rsidR="0084211D" w:rsidRPr="00495F87" w:rsidRDefault="000F2C58"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4271,040</w:t>
            </w:r>
          </w:p>
        </w:tc>
        <w:tc>
          <w:tcPr>
            <w:tcW w:w="1524" w:type="dxa"/>
          </w:tcPr>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3844,290</w:t>
            </w:r>
          </w:p>
        </w:tc>
      </w:tr>
      <w:tr w:rsidR="0084211D" w:rsidRPr="00495F87" w:rsidTr="00495F87">
        <w:tc>
          <w:tcPr>
            <w:tcW w:w="1101" w:type="dxa"/>
          </w:tcPr>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пакет</w:t>
            </w:r>
          </w:p>
          <w:p w:rsidR="002332F5"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41 </w:t>
            </w:r>
          </w:p>
        </w:tc>
        <w:tc>
          <w:tcPr>
            <w:tcW w:w="4252" w:type="dxa"/>
          </w:tcPr>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bCs/>
                <w:sz w:val="27"/>
                <w:szCs w:val="27"/>
                <w:shd w:val="clear" w:color="auto" w:fill="FFFFFF"/>
                <w:lang w:val="uk-UA"/>
              </w:rPr>
              <w:t>Хірургічні операції дорослим та дітям в умовах стаціонару одного дня</w:t>
            </w:r>
          </w:p>
        </w:tc>
        <w:tc>
          <w:tcPr>
            <w:tcW w:w="1418" w:type="dxa"/>
          </w:tcPr>
          <w:p w:rsidR="004D05A5"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r w:rsidR="000F2C58" w:rsidRPr="00495F87">
              <w:rPr>
                <w:rFonts w:ascii="Times New Roman" w:hAnsi="Times New Roman" w:cs="Times New Roman"/>
                <w:sz w:val="27"/>
                <w:szCs w:val="27"/>
                <w:lang w:val="uk-UA"/>
              </w:rPr>
              <w:t>0</w:t>
            </w:r>
          </w:p>
        </w:tc>
        <w:tc>
          <w:tcPr>
            <w:tcW w:w="1559" w:type="dxa"/>
          </w:tcPr>
          <w:p w:rsidR="004D05A5"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r w:rsidR="000F2C58" w:rsidRPr="00495F87">
              <w:rPr>
                <w:rFonts w:ascii="Times New Roman" w:hAnsi="Times New Roman" w:cs="Times New Roman"/>
                <w:sz w:val="27"/>
                <w:szCs w:val="27"/>
                <w:lang w:val="uk-UA"/>
              </w:rPr>
              <w:t>0</w:t>
            </w:r>
          </w:p>
        </w:tc>
        <w:tc>
          <w:tcPr>
            <w:tcW w:w="1524" w:type="dxa"/>
          </w:tcPr>
          <w:p w:rsidR="00ED0917" w:rsidRPr="00495F87" w:rsidRDefault="00ED0917" w:rsidP="00495F87">
            <w:pPr>
              <w:spacing w:after="0" w:line="240" w:lineRule="auto"/>
              <w:jc w:val="both"/>
              <w:rPr>
                <w:rFonts w:ascii="Times New Roman" w:hAnsi="Times New Roman" w:cs="Times New Roman"/>
                <w:sz w:val="27"/>
                <w:szCs w:val="27"/>
                <w:lang w:val="uk-UA"/>
              </w:rPr>
            </w:pPr>
          </w:p>
          <w:p w:rsidR="00ED0917" w:rsidRPr="00495F87" w:rsidRDefault="00ED0917" w:rsidP="00495F87">
            <w:pPr>
              <w:spacing w:after="0" w:line="240" w:lineRule="auto"/>
              <w:jc w:val="both"/>
              <w:rPr>
                <w:rFonts w:ascii="Times New Roman" w:hAnsi="Times New Roman" w:cs="Times New Roman"/>
                <w:sz w:val="27"/>
                <w:szCs w:val="27"/>
                <w:lang w:val="uk-UA"/>
              </w:rPr>
            </w:pPr>
          </w:p>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819,637</w:t>
            </w:r>
          </w:p>
        </w:tc>
      </w:tr>
      <w:tr w:rsidR="0084211D" w:rsidRPr="00495F87" w:rsidTr="00495F87">
        <w:tc>
          <w:tcPr>
            <w:tcW w:w="1101" w:type="dxa"/>
          </w:tcPr>
          <w:p w:rsidR="00195454"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пакет </w:t>
            </w:r>
          </w:p>
          <w:p w:rsidR="0084211D" w:rsidRPr="00495F87" w:rsidRDefault="002332F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50</w:t>
            </w:r>
          </w:p>
        </w:tc>
        <w:tc>
          <w:tcPr>
            <w:tcW w:w="4252" w:type="dxa"/>
          </w:tcPr>
          <w:p w:rsidR="0084211D" w:rsidRPr="00495F87" w:rsidRDefault="006662E4" w:rsidP="00495F87">
            <w:pPr>
              <w:spacing w:after="0" w:line="240" w:lineRule="auto"/>
              <w:jc w:val="both"/>
              <w:rPr>
                <w:rFonts w:ascii="Times New Roman" w:hAnsi="Times New Roman" w:cs="Times New Roman"/>
                <w:b/>
                <w:sz w:val="27"/>
                <w:szCs w:val="27"/>
                <w:lang w:val="uk-UA"/>
              </w:rPr>
            </w:pPr>
            <w:r w:rsidRPr="00495F87">
              <w:rPr>
                <w:rStyle w:val="af2"/>
                <w:rFonts w:ascii="Times New Roman" w:hAnsi="Times New Roman" w:cs="Times New Roman"/>
                <w:b w:val="0"/>
                <w:sz w:val="27"/>
                <w:szCs w:val="27"/>
                <w:shd w:val="clear" w:color="auto" w:fill="FFFFFF"/>
                <w:lang w:val="uk-UA"/>
              </w:rPr>
              <w:t>Забезпечення збереження кадрового потенціалу для надання медичної допомоги</w:t>
            </w:r>
          </w:p>
        </w:tc>
        <w:tc>
          <w:tcPr>
            <w:tcW w:w="1418" w:type="dxa"/>
          </w:tcPr>
          <w:p w:rsidR="004D05A5"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r w:rsidR="000F2C58" w:rsidRPr="00495F87">
              <w:rPr>
                <w:rFonts w:ascii="Times New Roman" w:hAnsi="Times New Roman" w:cs="Times New Roman"/>
                <w:sz w:val="27"/>
                <w:szCs w:val="27"/>
                <w:lang w:val="uk-UA"/>
              </w:rPr>
              <w:t>0</w:t>
            </w:r>
          </w:p>
        </w:tc>
        <w:tc>
          <w:tcPr>
            <w:tcW w:w="1559" w:type="dxa"/>
          </w:tcPr>
          <w:p w:rsidR="004D05A5" w:rsidRPr="00495F87" w:rsidRDefault="004D05A5" w:rsidP="00495F87">
            <w:pPr>
              <w:spacing w:after="0" w:line="240" w:lineRule="auto"/>
              <w:jc w:val="both"/>
              <w:rPr>
                <w:rFonts w:ascii="Times New Roman" w:hAnsi="Times New Roman" w:cs="Times New Roman"/>
                <w:sz w:val="27"/>
                <w:szCs w:val="27"/>
                <w:lang w:val="uk-UA"/>
              </w:rPr>
            </w:pPr>
          </w:p>
          <w:p w:rsidR="004D05A5" w:rsidRPr="00495F87" w:rsidRDefault="004D05A5" w:rsidP="00495F87">
            <w:pPr>
              <w:spacing w:after="0" w:line="240" w:lineRule="auto"/>
              <w:jc w:val="both"/>
              <w:rPr>
                <w:rFonts w:ascii="Times New Roman" w:hAnsi="Times New Roman" w:cs="Times New Roman"/>
                <w:sz w:val="27"/>
                <w:szCs w:val="27"/>
                <w:lang w:val="uk-UA"/>
              </w:rPr>
            </w:pPr>
          </w:p>
          <w:p w:rsidR="0084211D" w:rsidRPr="00495F87" w:rsidRDefault="004D05A5"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w:t>
            </w:r>
            <w:r w:rsidR="000F2C58" w:rsidRPr="00495F87">
              <w:rPr>
                <w:rFonts w:ascii="Times New Roman" w:hAnsi="Times New Roman" w:cs="Times New Roman"/>
                <w:sz w:val="27"/>
                <w:szCs w:val="27"/>
                <w:lang w:val="uk-UA"/>
              </w:rPr>
              <w:t>0</w:t>
            </w:r>
          </w:p>
        </w:tc>
        <w:tc>
          <w:tcPr>
            <w:tcW w:w="1524" w:type="dxa"/>
          </w:tcPr>
          <w:p w:rsidR="00ED0917" w:rsidRPr="00495F87" w:rsidRDefault="00ED0917" w:rsidP="00495F87">
            <w:pPr>
              <w:spacing w:after="0" w:line="240" w:lineRule="auto"/>
              <w:jc w:val="both"/>
              <w:rPr>
                <w:rFonts w:ascii="Times New Roman" w:hAnsi="Times New Roman" w:cs="Times New Roman"/>
                <w:sz w:val="27"/>
                <w:szCs w:val="27"/>
                <w:lang w:val="uk-UA"/>
              </w:rPr>
            </w:pPr>
          </w:p>
          <w:p w:rsidR="00ED0917" w:rsidRPr="00495F87" w:rsidRDefault="00ED0917" w:rsidP="00495F87">
            <w:pPr>
              <w:spacing w:after="0" w:line="240" w:lineRule="auto"/>
              <w:jc w:val="both"/>
              <w:rPr>
                <w:rFonts w:ascii="Times New Roman" w:hAnsi="Times New Roman" w:cs="Times New Roman"/>
                <w:sz w:val="27"/>
                <w:szCs w:val="27"/>
                <w:lang w:val="uk-UA"/>
              </w:rPr>
            </w:pPr>
          </w:p>
          <w:p w:rsidR="0084211D" w:rsidRPr="00495F87" w:rsidRDefault="00ED0917"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 xml:space="preserve">  39</w:t>
            </w:r>
            <w:r w:rsidR="002D7364" w:rsidRPr="00495F87">
              <w:rPr>
                <w:rFonts w:ascii="Times New Roman" w:hAnsi="Times New Roman" w:cs="Times New Roman"/>
                <w:sz w:val="27"/>
                <w:szCs w:val="27"/>
                <w:lang w:val="uk-UA"/>
              </w:rPr>
              <w:t>,6</w:t>
            </w:r>
            <w:r w:rsidRPr="00495F87">
              <w:rPr>
                <w:rFonts w:ascii="Times New Roman" w:hAnsi="Times New Roman" w:cs="Times New Roman"/>
                <w:sz w:val="27"/>
                <w:szCs w:val="27"/>
                <w:lang w:val="uk-UA"/>
              </w:rPr>
              <w:t>5</w:t>
            </w:r>
            <w:r w:rsidR="002D7364" w:rsidRPr="00495F87">
              <w:rPr>
                <w:rFonts w:ascii="Times New Roman" w:hAnsi="Times New Roman" w:cs="Times New Roman"/>
                <w:sz w:val="27"/>
                <w:szCs w:val="27"/>
                <w:lang w:val="uk-UA"/>
              </w:rPr>
              <w:t>0</w:t>
            </w:r>
          </w:p>
        </w:tc>
      </w:tr>
      <w:tr w:rsidR="000F2C58" w:rsidRPr="00495F87" w:rsidTr="00495F87">
        <w:tc>
          <w:tcPr>
            <w:tcW w:w="1101" w:type="dxa"/>
          </w:tcPr>
          <w:p w:rsidR="000F2C58" w:rsidRPr="00495F87" w:rsidRDefault="000F2C58" w:rsidP="00495F87">
            <w:pPr>
              <w:spacing w:after="0" w:line="240" w:lineRule="auto"/>
              <w:jc w:val="both"/>
              <w:rPr>
                <w:rFonts w:ascii="Times New Roman" w:hAnsi="Times New Roman" w:cs="Times New Roman"/>
                <w:sz w:val="27"/>
                <w:szCs w:val="27"/>
                <w:lang w:val="uk-UA"/>
              </w:rPr>
            </w:pPr>
          </w:p>
        </w:tc>
        <w:tc>
          <w:tcPr>
            <w:tcW w:w="4252" w:type="dxa"/>
          </w:tcPr>
          <w:p w:rsidR="000F2C58" w:rsidRPr="00495F87" w:rsidRDefault="000F2C58"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РАЗОМ:</w:t>
            </w:r>
          </w:p>
        </w:tc>
        <w:tc>
          <w:tcPr>
            <w:tcW w:w="1418" w:type="dxa"/>
          </w:tcPr>
          <w:p w:rsidR="000F2C58" w:rsidRPr="00495F87" w:rsidRDefault="000F2C58"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41500,971</w:t>
            </w:r>
          </w:p>
        </w:tc>
        <w:tc>
          <w:tcPr>
            <w:tcW w:w="1559" w:type="dxa"/>
          </w:tcPr>
          <w:p w:rsidR="000F2C58" w:rsidRPr="00495F87" w:rsidRDefault="000F2C58"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64455,761</w:t>
            </w:r>
          </w:p>
        </w:tc>
        <w:tc>
          <w:tcPr>
            <w:tcW w:w="1524" w:type="dxa"/>
          </w:tcPr>
          <w:p w:rsidR="000F2C58" w:rsidRPr="00495F87" w:rsidRDefault="002D7364" w:rsidP="00495F87">
            <w:pPr>
              <w:spacing w:after="0" w:line="240" w:lineRule="auto"/>
              <w:jc w:val="both"/>
              <w:rPr>
                <w:rFonts w:ascii="Times New Roman" w:hAnsi="Times New Roman" w:cs="Times New Roman"/>
                <w:sz w:val="27"/>
                <w:szCs w:val="27"/>
                <w:lang w:val="uk-UA"/>
              </w:rPr>
            </w:pPr>
            <w:r w:rsidRPr="00495F87">
              <w:rPr>
                <w:rFonts w:ascii="Times New Roman" w:hAnsi="Times New Roman" w:cs="Times New Roman"/>
                <w:sz w:val="27"/>
                <w:szCs w:val="27"/>
                <w:lang w:val="uk-UA"/>
              </w:rPr>
              <w:t>51935,282</w:t>
            </w:r>
          </w:p>
        </w:tc>
      </w:tr>
    </w:tbl>
    <w:p w:rsidR="00195454" w:rsidRPr="00C71197" w:rsidRDefault="009836C5" w:rsidP="00891D9E">
      <w:pPr>
        <w:spacing w:after="0"/>
        <w:ind w:firstLine="708"/>
        <w:jc w:val="center"/>
        <w:rPr>
          <w:rFonts w:ascii="Times New Roman" w:hAnsi="Times New Roman" w:cs="Times New Roman"/>
          <w:b/>
          <w:sz w:val="28"/>
          <w:szCs w:val="28"/>
          <w:lang w:val="uk-UA"/>
        </w:rPr>
      </w:pPr>
      <w:r w:rsidRPr="00C71197">
        <w:rPr>
          <w:rFonts w:ascii="Times New Roman" w:hAnsi="Times New Roman" w:cs="Times New Roman"/>
          <w:b/>
          <w:sz w:val="28"/>
          <w:szCs w:val="28"/>
          <w:lang w:val="uk-UA"/>
        </w:rPr>
        <w:t xml:space="preserve">Кошті  отримані від </w:t>
      </w:r>
      <w:proofErr w:type="spellStart"/>
      <w:r w:rsidRPr="00C71197">
        <w:rPr>
          <w:rFonts w:ascii="Times New Roman" w:hAnsi="Times New Roman" w:cs="Times New Roman"/>
          <w:b/>
          <w:sz w:val="28"/>
          <w:szCs w:val="28"/>
          <w:lang w:val="uk-UA"/>
        </w:rPr>
        <w:t>НСЗУ</w:t>
      </w:r>
      <w:proofErr w:type="spellEnd"/>
      <w:r w:rsidRPr="00C71197">
        <w:rPr>
          <w:rFonts w:ascii="Times New Roman" w:hAnsi="Times New Roman" w:cs="Times New Roman"/>
          <w:b/>
          <w:sz w:val="28"/>
          <w:szCs w:val="28"/>
          <w:lang w:val="uk-UA"/>
        </w:rPr>
        <w:t xml:space="preserve"> за програмою медичних гарантій були витрачені  наступним чином:</w:t>
      </w:r>
    </w:p>
    <w:tbl>
      <w:tblPr>
        <w:tblStyle w:val="a3"/>
        <w:tblW w:w="0" w:type="auto"/>
        <w:tblLook w:val="04A0"/>
      </w:tblPr>
      <w:tblGrid>
        <w:gridCol w:w="556"/>
        <w:gridCol w:w="3470"/>
        <w:gridCol w:w="1942"/>
        <w:gridCol w:w="1943"/>
        <w:gridCol w:w="1943"/>
      </w:tblGrid>
      <w:tr w:rsidR="009836C5" w:rsidRPr="00C71197" w:rsidTr="00891D9E">
        <w:trPr>
          <w:trHeight w:val="429"/>
        </w:trPr>
        <w:tc>
          <w:tcPr>
            <w:tcW w:w="556" w:type="dxa"/>
            <w:vMerge w:val="restart"/>
          </w:tcPr>
          <w:p w:rsidR="009836C5" w:rsidRPr="00C71197" w:rsidRDefault="009836C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w:t>
            </w:r>
          </w:p>
          <w:p w:rsidR="009836C5" w:rsidRPr="00C71197" w:rsidRDefault="009836C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з/п</w:t>
            </w:r>
          </w:p>
        </w:tc>
        <w:tc>
          <w:tcPr>
            <w:tcW w:w="3470" w:type="dxa"/>
            <w:vMerge w:val="restart"/>
          </w:tcPr>
          <w:p w:rsidR="009836C5" w:rsidRPr="00C71197" w:rsidRDefault="009836C5"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Найменування</w:t>
            </w:r>
          </w:p>
        </w:tc>
        <w:tc>
          <w:tcPr>
            <w:tcW w:w="5828" w:type="dxa"/>
            <w:gridSpan w:val="3"/>
            <w:tcBorders>
              <w:bottom w:val="single" w:sz="4" w:space="0" w:color="auto"/>
            </w:tcBorders>
            <w:vAlign w:val="center"/>
          </w:tcPr>
          <w:p w:rsidR="009836C5" w:rsidRPr="00C71197" w:rsidRDefault="009836C5"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Фінансування  тис. грн.</w:t>
            </w:r>
          </w:p>
        </w:tc>
      </w:tr>
      <w:tr w:rsidR="00AE3DE5" w:rsidRPr="00C71197" w:rsidTr="00891D9E">
        <w:trPr>
          <w:trHeight w:val="291"/>
        </w:trPr>
        <w:tc>
          <w:tcPr>
            <w:tcW w:w="556" w:type="dxa"/>
            <w:vMerge/>
          </w:tcPr>
          <w:p w:rsidR="009836C5" w:rsidRPr="00C71197" w:rsidRDefault="009836C5" w:rsidP="00891D9E">
            <w:pPr>
              <w:spacing w:after="0"/>
              <w:jc w:val="both"/>
              <w:rPr>
                <w:rFonts w:ascii="Times New Roman" w:hAnsi="Times New Roman" w:cs="Times New Roman"/>
                <w:sz w:val="28"/>
                <w:szCs w:val="28"/>
                <w:lang w:val="uk-UA"/>
              </w:rPr>
            </w:pPr>
          </w:p>
        </w:tc>
        <w:tc>
          <w:tcPr>
            <w:tcW w:w="3470" w:type="dxa"/>
            <w:vMerge/>
          </w:tcPr>
          <w:p w:rsidR="009836C5" w:rsidRPr="00C71197" w:rsidRDefault="009836C5" w:rsidP="00891D9E">
            <w:pPr>
              <w:spacing w:after="0"/>
              <w:jc w:val="both"/>
              <w:rPr>
                <w:rFonts w:ascii="Times New Roman" w:hAnsi="Times New Roman" w:cs="Times New Roman"/>
                <w:sz w:val="28"/>
                <w:szCs w:val="28"/>
                <w:lang w:val="uk-UA"/>
              </w:rPr>
            </w:pPr>
          </w:p>
        </w:tc>
        <w:tc>
          <w:tcPr>
            <w:tcW w:w="1942" w:type="dxa"/>
            <w:tcBorders>
              <w:top w:val="single" w:sz="4" w:space="0" w:color="auto"/>
            </w:tcBorders>
            <w:vAlign w:val="center"/>
          </w:tcPr>
          <w:p w:rsidR="009836C5" w:rsidRPr="00C71197" w:rsidRDefault="009836C5"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2020 р.</w:t>
            </w:r>
          </w:p>
        </w:tc>
        <w:tc>
          <w:tcPr>
            <w:tcW w:w="1943" w:type="dxa"/>
            <w:tcBorders>
              <w:top w:val="single" w:sz="4" w:space="0" w:color="auto"/>
            </w:tcBorders>
            <w:vAlign w:val="center"/>
          </w:tcPr>
          <w:p w:rsidR="009836C5" w:rsidRPr="00C71197" w:rsidRDefault="009836C5"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2021 р.</w:t>
            </w:r>
          </w:p>
        </w:tc>
        <w:tc>
          <w:tcPr>
            <w:tcW w:w="1943" w:type="dxa"/>
            <w:tcBorders>
              <w:top w:val="single" w:sz="4" w:space="0" w:color="auto"/>
            </w:tcBorders>
            <w:vAlign w:val="center"/>
          </w:tcPr>
          <w:p w:rsidR="009836C5" w:rsidRPr="00C71197" w:rsidRDefault="009836C5" w:rsidP="00891D9E">
            <w:pPr>
              <w:spacing w:after="0"/>
              <w:jc w:val="center"/>
              <w:rPr>
                <w:rFonts w:ascii="Times New Roman" w:hAnsi="Times New Roman" w:cs="Times New Roman"/>
                <w:sz w:val="28"/>
                <w:szCs w:val="28"/>
                <w:lang w:val="uk-UA"/>
              </w:rPr>
            </w:pPr>
            <w:r w:rsidRPr="00C71197">
              <w:rPr>
                <w:rFonts w:ascii="Times New Roman" w:hAnsi="Times New Roman" w:cs="Times New Roman"/>
                <w:sz w:val="28"/>
                <w:szCs w:val="28"/>
                <w:lang w:val="uk-UA"/>
              </w:rPr>
              <w:t>2022 р.</w:t>
            </w:r>
          </w:p>
        </w:tc>
      </w:tr>
      <w:tr w:rsidR="00AE3DE5" w:rsidRPr="00C71197" w:rsidTr="00891D9E">
        <w:tc>
          <w:tcPr>
            <w:tcW w:w="556"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1</w:t>
            </w:r>
          </w:p>
        </w:tc>
        <w:tc>
          <w:tcPr>
            <w:tcW w:w="3470"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Заробітна плата</w:t>
            </w:r>
          </w:p>
        </w:tc>
        <w:tc>
          <w:tcPr>
            <w:tcW w:w="1942" w:type="dxa"/>
          </w:tcPr>
          <w:p w:rsidR="009836C5" w:rsidRPr="00C71197" w:rsidRDefault="00B11C2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27596</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27</w:t>
            </w:r>
            <w:r w:rsidR="00AE3DE5" w:rsidRPr="00C71197">
              <w:rPr>
                <w:rFonts w:ascii="Times New Roman" w:hAnsi="Times New Roman" w:cs="Times New Roman"/>
                <w:sz w:val="28"/>
                <w:szCs w:val="28"/>
                <w:lang w:val="uk-UA"/>
              </w:rPr>
              <w:t>2</w:t>
            </w:r>
          </w:p>
        </w:tc>
        <w:tc>
          <w:tcPr>
            <w:tcW w:w="1943" w:type="dxa"/>
          </w:tcPr>
          <w:p w:rsidR="009836C5" w:rsidRPr="00C71197" w:rsidRDefault="00B5004C"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39306</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82</w:t>
            </w:r>
            <w:r w:rsidR="00AE3DE5" w:rsidRPr="00C71197">
              <w:rPr>
                <w:rFonts w:ascii="Times New Roman" w:hAnsi="Times New Roman" w:cs="Times New Roman"/>
                <w:sz w:val="28"/>
                <w:szCs w:val="28"/>
                <w:lang w:val="uk-UA"/>
              </w:rPr>
              <w:t>5</w:t>
            </w:r>
          </w:p>
        </w:tc>
        <w:tc>
          <w:tcPr>
            <w:tcW w:w="1943" w:type="dxa"/>
          </w:tcPr>
          <w:p w:rsidR="009836C5" w:rsidRPr="00C71197" w:rsidRDefault="00AE3DE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35526,527</w:t>
            </w:r>
          </w:p>
        </w:tc>
      </w:tr>
      <w:tr w:rsidR="00AE3DE5" w:rsidRPr="00C71197" w:rsidTr="00891D9E">
        <w:tc>
          <w:tcPr>
            <w:tcW w:w="556"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2</w:t>
            </w:r>
          </w:p>
        </w:tc>
        <w:tc>
          <w:tcPr>
            <w:tcW w:w="3470" w:type="dxa"/>
          </w:tcPr>
          <w:p w:rsidR="009836C5" w:rsidRPr="00C71197" w:rsidRDefault="009D3ADB" w:rsidP="00891D9E">
            <w:pPr>
              <w:spacing w:after="0"/>
              <w:ind w:left="15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Нарахування на оплату праці</w:t>
            </w:r>
          </w:p>
        </w:tc>
        <w:tc>
          <w:tcPr>
            <w:tcW w:w="1942" w:type="dxa"/>
          </w:tcPr>
          <w:p w:rsidR="009836C5" w:rsidRPr="00C71197" w:rsidRDefault="00B11C2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6167</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704</w:t>
            </w:r>
          </w:p>
        </w:tc>
        <w:tc>
          <w:tcPr>
            <w:tcW w:w="1943" w:type="dxa"/>
          </w:tcPr>
          <w:p w:rsidR="009836C5" w:rsidRPr="00C71197" w:rsidRDefault="004A5A5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8639</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94</w:t>
            </w:r>
            <w:r w:rsidR="00AE3DE5" w:rsidRPr="00C71197">
              <w:rPr>
                <w:rFonts w:ascii="Times New Roman" w:hAnsi="Times New Roman" w:cs="Times New Roman"/>
                <w:sz w:val="28"/>
                <w:szCs w:val="28"/>
                <w:lang w:val="uk-UA"/>
              </w:rPr>
              <w:t>7</w:t>
            </w:r>
          </w:p>
        </w:tc>
        <w:tc>
          <w:tcPr>
            <w:tcW w:w="1943" w:type="dxa"/>
          </w:tcPr>
          <w:p w:rsidR="009836C5" w:rsidRPr="00C71197" w:rsidRDefault="00AE3DE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7714,131</w:t>
            </w:r>
          </w:p>
        </w:tc>
      </w:tr>
      <w:tr w:rsidR="00AE3DE5" w:rsidRPr="00C71197" w:rsidTr="00891D9E">
        <w:tc>
          <w:tcPr>
            <w:tcW w:w="556"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w:t>
            </w:r>
          </w:p>
        </w:tc>
        <w:tc>
          <w:tcPr>
            <w:tcW w:w="3470" w:type="dxa"/>
          </w:tcPr>
          <w:p w:rsidR="009836C5" w:rsidRPr="00C71197" w:rsidRDefault="009D3ADB" w:rsidP="00891D9E">
            <w:pPr>
              <w:spacing w:after="0"/>
              <w:ind w:left="15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Предмети,матеріали обладнання та інвентар</w:t>
            </w:r>
          </w:p>
        </w:tc>
        <w:tc>
          <w:tcPr>
            <w:tcW w:w="1942" w:type="dxa"/>
          </w:tcPr>
          <w:p w:rsidR="009836C5" w:rsidRPr="00C71197" w:rsidRDefault="00B11C2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420</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72</w:t>
            </w:r>
            <w:r w:rsidR="00AE3DE5" w:rsidRPr="00C71197">
              <w:rPr>
                <w:rFonts w:ascii="Times New Roman" w:hAnsi="Times New Roman" w:cs="Times New Roman"/>
                <w:sz w:val="28"/>
                <w:szCs w:val="28"/>
                <w:lang w:val="uk-UA"/>
              </w:rPr>
              <w:t>8</w:t>
            </w:r>
          </w:p>
        </w:tc>
        <w:tc>
          <w:tcPr>
            <w:tcW w:w="1943" w:type="dxa"/>
          </w:tcPr>
          <w:p w:rsidR="009836C5" w:rsidRPr="00C71197" w:rsidRDefault="006262B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1017</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16</w:t>
            </w:r>
            <w:r w:rsidR="00AE3DE5" w:rsidRPr="00C71197">
              <w:rPr>
                <w:rFonts w:ascii="Times New Roman" w:hAnsi="Times New Roman" w:cs="Times New Roman"/>
                <w:sz w:val="28"/>
                <w:szCs w:val="28"/>
                <w:lang w:val="uk-UA"/>
              </w:rPr>
              <w:t>9</w:t>
            </w:r>
          </w:p>
        </w:tc>
        <w:tc>
          <w:tcPr>
            <w:tcW w:w="1943" w:type="dxa"/>
          </w:tcPr>
          <w:p w:rsidR="009836C5" w:rsidRPr="00C71197" w:rsidRDefault="00AE3DE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604,906</w:t>
            </w:r>
          </w:p>
        </w:tc>
      </w:tr>
      <w:tr w:rsidR="00AE3DE5" w:rsidRPr="00C71197" w:rsidTr="00891D9E">
        <w:tc>
          <w:tcPr>
            <w:tcW w:w="556"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4</w:t>
            </w:r>
          </w:p>
        </w:tc>
        <w:tc>
          <w:tcPr>
            <w:tcW w:w="3470" w:type="dxa"/>
          </w:tcPr>
          <w:p w:rsidR="009836C5" w:rsidRPr="00C71197" w:rsidRDefault="009D3ADB" w:rsidP="00891D9E">
            <w:pPr>
              <w:spacing w:after="0"/>
              <w:ind w:left="15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Медикаменти та </w:t>
            </w:r>
            <w:proofErr w:type="spellStart"/>
            <w:r w:rsidRPr="00C71197">
              <w:rPr>
                <w:rFonts w:ascii="Times New Roman" w:hAnsi="Times New Roman" w:cs="Times New Roman"/>
                <w:sz w:val="28"/>
                <w:szCs w:val="28"/>
                <w:lang w:val="uk-UA"/>
              </w:rPr>
              <w:t>перев</w:t>
            </w:r>
            <w:proofErr w:type="spellEnd"/>
            <w:r w:rsidRPr="00C71197">
              <w:rPr>
                <w:rFonts w:ascii="Times New Roman" w:hAnsi="Times New Roman" w:cs="Times New Roman"/>
                <w:sz w:val="28"/>
                <w:szCs w:val="28"/>
                <w:lang w:val="en-US"/>
              </w:rPr>
              <w:t>’</w:t>
            </w:r>
            <w:proofErr w:type="spellStart"/>
            <w:r w:rsidRPr="00C71197">
              <w:rPr>
                <w:rFonts w:ascii="Times New Roman" w:hAnsi="Times New Roman" w:cs="Times New Roman"/>
                <w:sz w:val="28"/>
                <w:szCs w:val="28"/>
                <w:lang w:val="uk-UA"/>
              </w:rPr>
              <w:t>язувальний</w:t>
            </w:r>
            <w:proofErr w:type="spellEnd"/>
            <w:r w:rsidRPr="00C71197">
              <w:rPr>
                <w:rFonts w:ascii="Times New Roman" w:hAnsi="Times New Roman" w:cs="Times New Roman"/>
                <w:sz w:val="28"/>
                <w:szCs w:val="28"/>
                <w:lang w:val="uk-UA"/>
              </w:rPr>
              <w:t xml:space="preserve"> матеріал</w:t>
            </w:r>
          </w:p>
        </w:tc>
        <w:tc>
          <w:tcPr>
            <w:tcW w:w="1942" w:type="dxa"/>
          </w:tcPr>
          <w:p w:rsidR="009836C5" w:rsidRPr="00C71197" w:rsidRDefault="00B11C2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3638</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94</w:t>
            </w:r>
            <w:r w:rsidR="00AE3DE5" w:rsidRPr="00C71197">
              <w:rPr>
                <w:rFonts w:ascii="Times New Roman" w:hAnsi="Times New Roman" w:cs="Times New Roman"/>
                <w:sz w:val="28"/>
                <w:szCs w:val="28"/>
                <w:lang w:val="uk-UA"/>
              </w:rPr>
              <w:t>2</w:t>
            </w:r>
          </w:p>
        </w:tc>
        <w:tc>
          <w:tcPr>
            <w:tcW w:w="1943" w:type="dxa"/>
          </w:tcPr>
          <w:p w:rsidR="009836C5" w:rsidRPr="00C71197" w:rsidRDefault="006262B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5138</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586</w:t>
            </w:r>
          </w:p>
        </w:tc>
        <w:tc>
          <w:tcPr>
            <w:tcW w:w="1943" w:type="dxa"/>
          </w:tcPr>
          <w:p w:rsidR="009836C5" w:rsidRPr="00C71197" w:rsidRDefault="00AE3DE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2485,941</w:t>
            </w:r>
          </w:p>
        </w:tc>
      </w:tr>
      <w:tr w:rsidR="00AE3DE5" w:rsidRPr="00C71197" w:rsidTr="00891D9E">
        <w:tc>
          <w:tcPr>
            <w:tcW w:w="556"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w:t>
            </w:r>
          </w:p>
        </w:tc>
        <w:tc>
          <w:tcPr>
            <w:tcW w:w="3470"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Продукти харчування</w:t>
            </w:r>
          </w:p>
        </w:tc>
        <w:tc>
          <w:tcPr>
            <w:tcW w:w="1942" w:type="dxa"/>
          </w:tcPr>
          <w:p w:rsidR="009836C5" w:rsidRPr="00C71197" w:rsidRDefault="00B11C2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322</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99</w:t>
            </w:r>
            <w:r w:rsidR="00AE3DE5" w:rsidRPr="00C71197">
              <w:rPr>
                <w:rFonts w:ascii="Times New Roman" w:hAnsi="Times New Roman" w:cs="Times New Roman"/>
                <w:sz w:val="28"/>
                <w:szCs w:val="28"/>
                <w:lang w:val="uk-UA"/>
              </w:rPr>
              <w:t>9</w:t>
            </w:r>
          </w:p>
        </w:tc>
        <w:tc>
          <w:tcPr>
            <w:tcW w:w="1943" w:type="dxa"/>
          </w:tcPr>
          <w:p w:rsidR="009836C5" w:rsidRPr="00C71197" w:rsidRDefault="006262B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588</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541</w:t>
            </w:r>
          </w:p>
        </w:tc>
        <w:tc>
          <w:tcPr>
            <w:tcW w:w="1943" w:type="dxa"/>
          </w:tcPr>
          <w:p w:rsidR="009836C5" w:rsidRPr="00C71197" w:rsidRDefault="00AE3DE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383,316</w:t>
            </w:r>
          </w:p>
        </w:tc>
      </w:tr>
      <w:tr w:rsidR="00AE3DE5" w:rsidRPr="00C71197" w:rsidTr="00891D9E">
        <w:tc>
          <w:tcPr>
            <w:tcW w:w="556"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6</w:t>
            </w:r>
          </w:p>
        </w:tc>
        <w:tc>
          <w:tcPr>
            <w:tcW w:w="3470" w:type="dxa"/>
          </w:tcPr>
          <w:p w:rsidR="009836C5" w:rsidRPr="00C71197" w:rsidRDefault="009D3AD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Оплата послуг(крім комунальних)</w:t>
            </w:r>
          </w:p>
        </w:tc>
        <w:tc>
          <w:tcPr>
            <w:tcW w:w="1942" w:type="dxa"/>
          </w:tcPr>
          <w:p w:rsidR="009836C5" w:rsidRPr="00C71197" w:rsidRDefault="00B11C2B"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390</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815</w:t>
            </w:r>
          </w:p>
        </w:tc>
        <w:tc>
          <w:tcPr>
            <w:tcW w:w="1943" w:type="dxa"/>
          </w:tcPr>
          <w:p w:rsidR="009836C5" w:rsidRPr="00C71197" w:rsidRDefault="006262BD"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3103</w:t>
            </w:r>
            <w:r w:rsidR="00AE3DE5" w:rsidRPr="00C71197">
              <w:rPr>
                <w:rFonts w:ascii="Times New Roman" w:hAnsi="Times New Roman" w:cs="Times New Roman"/>
                <w:sz w:val="28"/>
                <w:szCs w:val="28"/>
                <w:lang w:val="uk-UA"/>
              </w:rPr>
              <w:t>,</w:t>
            </w:r>
            <w:r w:rsidRPr="00C71197">
              <w:rPr>
                <w:rFonts w:ascii="Times New Roman" w:hAnsi="Times New Roman" w:cs="Times New Roman"/>
                <w:sz w:val="28"/>
                <w:szCs w:val="28"/>
                <w:lang w:val="uk-UA"/>
              </w:rPr>
              <w:t>919</w:t>
            </w:r>
          </w:p>
        </w:tc>
        <w:tc>
          <w:tcPr>
            <w:tcW w:w="1943" w:type="dxa"/>
          </w:tcPr>
          <w:p w:rsidR="009836C5" w:rsidRPr="00C71197" w:rsidRDefault="00AE3DE5"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1374,704</w:t>
            </w:r>
          </w:p>
        </w:tc>
      </w:tr>
      <w:tr w:rsidR="00891D9E" w:rsidRPr="00C71197" w:rsidTr="00891D9E">
        <w:tc>
          <w:tcPr>
            <w:tcW w:w="556" w:type="dxa"/>
          </w:tcPr>
          <w:p w:rsidR="00891D9E" w:rsidRPr="00C71197" w:rsidRDefault="00891D9E" w:rsidP="00891D9E">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7</w:t>
            </w:r>
          </w:p>
        </w:tc>
        <w:tc>
          <w:tcPr>
            <w:tcW w:w="3470" w:type="dxa"/>
          </w:tcPr>
          <w:p w:rsidR="00891D9E" w:rsidRPr="00C71197" w:rsidRDefault="00891D9E" w:rsidP="00C71197">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Придбання обладнання і предметів довгострокового користування</w:t>
            </w:r>
          </w:p>
        </w:tc>
        <w:tc>
          <w:tcPr>
            <w:tcW w:w="1942" w:type="dxa"/>
          </w:tcPr>
          <w:p w:rsidR="00891D9E" w:rsidRPr="00C71197" w:rsidRDefault="00891D9E" w:rsidP="00C71197">
            <w:pPr>
              <w:spacing w:after="0"/>
              <w:jc w:val="both"/>
              <w:rPr>
                <w:rFonts w:ascii="Times New Roman" w:hAnsi="Times New Roman" w:cs="Times New Roman"/>
                <w:sz w:val="28"/>
                <w:szCs w:val="28"/>
                <w:lang w:val="uk-UA"/>
              </w:rPr>
            </w:pPr>
          </w:p>
        </w:tc>
        <w:tc>
          <w:tcPr>
            <w:tcW w:w="1943" w:type="dxa"/>
          </w:tcPr>
          <w:p w:rsidR="00891D9E" w:rsidRPr="00C71197" w:rsidRDefault="00891D9E" w:rsidP="00C71197">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580,000</w:t>
            </w:r>
          </w:p>
        </w:tc>
        <w:tc>
          <w:tcPr>
            <w:tcW w:w="1943" w:type="dxa"/>
          </w:tcPr>
          <w:p w:rsidR="00891D9E" w:rsidRPr="00C71197" w:rsidRDefault="00891D9E" w:rsidP="00C71197">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11356,907</w:t>
            </w:r>
          </w:p>
        </w:tc>
      </w:tr>
    </w:tbl>
    <w:p w:rsidR="00BD038F" w:rsidRPr="00C71197" w:rsidRDefault="00BD038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Завдяки щоденній співпраці лікарів пологового будинку та жіночої консультації з лікарями сімейних амбулаторій  та міських лікарень підвищилась якість послуг, які надає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w:t>
      </w:r>
      <w:r w:rsidR="00891D9E" w:rsidRPr="00C71197">
        <w:rPr>
          <w:rFonts w:ascii="Times New Roman" w:hAnsi="Times New Roman" w:cs="Times New Roman"/>
          <w:sz w:val="28"/>
          <w:szCs w:val="28"/>
          <w:lang w:val="uk-UA"/>
        </w:rPr>
        <w:t xml:space="preserve"> </w:t>
      </w:r>
      <w:r w:rsidRPr="00C71197">
        <w:rPr>
          <w:rFonts w:ascii="Times New Roman" w:hAnsi="Times New Roman" w:cs="Times New Roman"/>
          <w:sz w:val="28"/>
          <w:szCs w:val="28"/>
          <w:lang w:val="uk-UA"/>
        </w:rPr>
        <w:t xml:space="preserve">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w:t>
      </w:r>
    </w:p>
    <w:p w:rsidR="00BD038F" w:rsidRPr="00C71197" w:rsidRDefault="00BD038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Внаслідок вдосконалення професійних навичок та опанування нових напрямків діагностики, лікарі пологового будинку мають змогу швидко </w:t>
      </w:r>
      <w:r w:rsidRPr="00C71197">
        <w:rPr>
          <w:rFonts w:ascii="Times New Roman" w:hAnsi="Times New Roman" w:cs="Times New Roman"/>
          <w:sz w:val="28"/>
          <w:szCs w:val="28"/>
          <w:lang w:val="uk-UA"/>
        </w:rPr>
        <w:lastRenderedPageBreak/>
        <w:t>надавати висококваліфіковану медичну допомогу відповідно до стандартів та сучасних потреб, а також сприяти  підвищенню рівня закладу та урізноманітненню видів пропонованої медичної допомоги.</w:t>
      </w:r>
    </w:p>
    <w:p w:rsidR="00195454" w:rsidRPr="00C71197" w:rsidRDefault="00BD038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 умовах реформування та </w:t>
      </w:r>
      <w:proofErr w:type="spellStart"/>
      <w:r w:rsidRPr="00C71197">
        <w:rPr>
          <w:rFonts w:ascii="Times New Roman" w:hAnsi="Times New Roman" w:cs="Times New Roman"/>
          <w:sz w:val="28"/>
          <w:szCs w:val="28"/>
          <w:lang w:val="uk-UA"/>
        </w:rPr>
        <w:t>діджиталізації</w:t>
      </w:r>
      <w:proofErr w:type="spellEnd"/>
      <w:r w:rsidRPr="00C71197">
        <w:rPr>
          <w:rFonts w:ascii="Times New Roman" w:hAnsi="Times New Roman" w:cs="Times New Roman"/>
          <w:sz w:val="28"/>
          <w:szCs w:val="28"/>
          <w:lang w:val="uk-UA"/>
        </w:rPr>
        <w:t xml:space="preserve"> галузі охорони здоров’я у структурних підрозділах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запроваджена та активно використовується медична інформаційна система «</w:t>
      </w:r>
      <w:proofErr w:type="spellStart"/>
      <w:r w:rsidRPr="00C71197">
        <w:rPr>
          <w:rFonts w:ascii="Times New Roman" w:hAnsi="Times New Roman" w:cs="Times New Roman"/>
          <w:sz w:val="28"/>
          <w:szCs w:val="28"/>
          <w:lang w:val="en-US"/>
        </w:rPr>
        <w:t>HELSI</w:t>
      </w:r>
      <w:proofErr w:type="spellEnd"/>
      <w:r w:rsidRPr="00C71197">
        <w:rPr>
          <w:rFonts w:ascii="Times New Roman" w:hAnsi="Times New Roman" w:cs="Times New Roman"/>
          <w:sz w:val="28"/>
          <w:szCs w:val="28"/>
          <w:lang w:val="uk-UA"/>
        </w:rPr>
        <w:t xml:space="preserve">» - програмно - технічний комплекс, що готує і забезпечує процеси збирання, зберігання й обробки інформації в галузі охорони здоров’я.  </w:t>
      </w:r>
    </w:p>
    <w:p w:rsidR="00BD038F" w:rsidRPr="00C71197" w:rsidRDefault="00BD038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Всі лікарі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після проходження відповідних тренінгів та навчальних програм он-лайн, вільно використовують інформаційно-довідкові системи, електронні медичні картки, апаратно - комп’ютерні  системи, для автоматизації всього лікувально-діагностичного процесу та інформаційної підтримки прийняття діагностичних і тактичних рішень.</w:t>
      </w:r>
    </w:p>
    <w:p w:rsidR="00BD038F" w:rsidRPr="00C71197" w:rsidRDefault="00BD038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Медичний персонал закладу вільно володіє системою класифікації пролікованого випадку </w:t>
      </w:r>
      <w:proofErr w:type="spellStart"/>
      <w:r w:rsidRPr="00C71197">
        <w:rPr>
          <w:rFonts w:ascii="Times New Roman" w:hAnsi="Times New Roman" w:cs="Times New Roman"/>
          <w:sz w:val="28"/>
          <w:szCs w:val="28"/>
          <w:lang w:val="uk-UA"/>
        </w:rPr>
        <w:t>DRG</w:t>
      </w:r>
      <w:proofErr w:type="spellEnd"/>
      <w:r w:rsidRPr="00C71197">
        <w:rPr>
          <w:rFonts w:ascii="Times New Roman" w:hAnsi="Times New Roman" w:cs="Times New Roman"/>
          <w:sz w:val="28"/>
          <w:szCs w:val="28"/>
          <w:lang w:val="uk-UA"/>
        </w:rPr>
        <w:t xml:space="preserve"> (клінічного кодування), якою вимірюються результати роботи закладу, для інформування зацікавлених сторін у новій системі фінансування закладів охорони здоров’я – оплати на основі результатів.</w:t>
      </w:r>
    </w:p>
    <w:p w:rsidR="00BD038F" w:rsidRPr="00C71197" w:rsidRDefault="00BD038F" w:rsidP="00891D9E">
      <w:pPr>
        <w:spacing w:after="0"/>
        <w:ind w:firstLine="708"/>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З метою об’єктивної діагностики захворювань, накопичення й ефективного використання отриманої інформації на всіх стадіях лікувального процесу на підприємстві активно використовуються та впроваджуються інформаційн</w:t>
      </w:r>
      <w:r w:rsidR="00081021">
        <w:rPr>
          <w:rFonts w:ascii="Times New Roman" w:hAnsi="Times New Roman" w:cs="Times New Roman"/>
          <w:sz w:val="28"/>
          <w:szCs w:val="28"/>
          <w:lang w:val="uk-UA"/>
        </w:rPr>
        <w:t>і</w:t>
      </w:r>
      <w:r w:rsidRPr="00C71197">
        <w:rPr>
          <w:rFonts w:ascii="Times New Roman" w:hAnsi="Times New Roman" w:cs="Times New Roman"/>
          <w:sz w:val="28"/>
          <w:szCs w:val="28"/>
          <w:lang w:val="uk-UA"/>
        </w:rPr>
        <w:t xml:space="preserve"> технології (</w:t>
      </w:r>
      <w:proofErr w:type="spellStart"/>
      <w:r w:rsidRPr="00C71197">
        <w:rPr>
          <w:rFonts w:ascii="Times New Roman" w:hAnsi="Times New Roman" w:cs="Times New Roman"/>
          <w:sz w:val="28"/>
          <w:szCs w:val="28"/>
          <w:lang w:val="uk-UA"/>
        </w:rPr>
        <w:t>ІТ</w:t>
      </w:r>
      <w:proofErr w:type="spellEnd"/>
      <w:r w:rsidRPr="00C71197">
        <w:rPr>
          <w:rFonts w:ascii="Times New Roman" w:hAnsi="Times New Roman" w:cs="Times New Roman"/>
          <w:sz w:val="28"/>
          <w:szCs w:val="28"/>
          <w:lang w:val="uk-UA"/>
        </w:rPr>
        <w:t>), а саме:</w:t>
      </w:r>
    </w:p>
    <w:p w:rsidR="00BD038F" w:rsidRPr="00C71197" w:rsidRDefault="00BD038F" w:rsidP="00891D9E">
      <w:pPr>
        <w:pStyle w:val="a8"/>
        <w:numPr>
          <w:ilvl w:val="0"/>
          <w:numId w:val="35"/>
        </w:numPr>
        <w:spacing w:after="0"/>
        <w:ind w:left="284" w:hanging="284"/>
        <w:jc w:val="both"/>
        <w:rPr>
          <w:rFonts w:ascii="Times New Roman" w:hAnsi="Times New Roman" w:cs="Times New Roman"/>
          <w:sz w:val="28"/>
          <w:szCs w:val="28"/>
          <w:lang w:val="uk-UA"/>
        </w:rPr>
      </w:pPr>
      <w:r w:rsidRPr="00C71197">
        <w:rPr>
          <w:rFonts w:ascii="Times New Roman" w:hAnsi="Times New Roman" w:cs="Times New Roman"/>
          <w:sz w:val="28"/>
          <w:szCs w:val="28"/>
          <w:u w:val="single"/>
          <w:lang w:val="uk-UA"/>
        </w:rPr>
        <w:t xml:space="preserve">Електрона система охорони здоров’я </w:t>
      </w:r>
      <w:proofErr w:type="spellStart"/>
      <w:r w:rsidRPr="00C71197">
        <w:rPr>
          <w:rFonts w:ascii="Times New Roman" w:hAnsi="Times New Roman" w:cs="Times New Roman"/>
          <w:sz w:val="28"/>
          <w:szCs w:val="28"/>
          <w:u w:val="single"/>
          <w:lang w:val="uk-UA"/>
        </w:rPr>
        <w:t>eHealth</w:t>
      </w:r>
      <w:proofErr w:type="spellEnd"/>
      <w:r w:rsidRPr="00C71197">
        <w:rPr>
          <w:rFonts w:ascii="Times New Roman" w:hAnsi="Times New Roman" w:cs="Times New Roman"/>
          <w:sz w:val="28"/>
          <w:szCs w:val="28"/>
          <w:lang w:val="uk-UA"/>
        </w:rPr>
        <w:t xml:space="preserve"> – обмін медичною  інформацією, яка використовується закладом, як постачальником медичних послуг для співпраці з Націонал</w:t>
      </w:r>
      <w:r w:rsidR="00F16809" w:rsidRPr="00C71197">
        <w:rPr>
          <w:rFonts w:ascii="Times New Roman" w:hAnsi="Times New Roman" w:cs="Times New Roman"/>
          <w:sz w:val="28"/>
          <w:szCs w:val="28"/>
          <w:lang w:val="uk-UA"/>
        </w:rPr>
        <w:t>ь</w:t>
      </w:r>
      <w:r w:rsidRPr="00C71197">
        <w:rPr>
          <w:rFonts w:ascii="Times New Roman" w:hAnsi="Times New Roman" w:cs="Times New Roman"/>
          <w:sz w:val="28"/>
          <w:szCs w:val="28"/>
          <w:lang w:val="uk-UA"/>
        </w:rPr>
        <w:t>ною службою здоров’я України з метою реалізації програми медичних гарантій населення;</w:t>
      </w:r>
    </w:p>
    <w:p w:rsidR="00BD038F" w:rsidRPr="00C71197" w:rsidRDefault="00BD038F" w:rsidP="00891D9E">
      <w:pPr>
        <w:pStyle w:val="a8"/>
        <w:numPr>
          <w:ilvl w:val="0"/>
          <w:numId w:val="35"/>
        </w:numPr>
        <w:spacing w:after="0"/>
        <w:ind w:left="284" w:hanging="284"/>
        <w:jc w:val="both"/>
        <w:rPr>
          <w:rFonts w:ascii="Times New Roman" w:hAnsi="Times New Roman" w:cs="Times New Roman"/>
          <w:sz w:val="28"/>
          <w:szCs w:val="28"/>
          <w:lang w:val="uk-UA"/>
        </w:rPr>
      </w:pPr>
      <w:proofErr w:type="spellStart"/>
      <w:r w:rsidRPr="00C71197">
        <w:rPr>
          <w:rFonts w:ascii="Times New Roman" w:hAnsi="Times New Roman" w:cs="Times New Roman"/>
          <w:sz w:val="28"/>
          <w:szCs w:val="28"/>
          <w:u w:val="single"/>
          <w:lang w:val="uk-UA"/>
        </w:rPr>
        <w:t>Телемедицина</w:t>
      </w:r>
      <w:proofErr w:type="spellEnd"/>
      <w:r w:rsidRPr="00C71197">
        <w:rPr>
          <w:rFonts w:ascii="Times New Roman" w:hAnsi="Times New Roman" w:cs="Times New Roman"/>
          <w:sz w:val="28"/>
          <w:szCs w:val="28"/>
          <w:u w:val="single"/>
          <w:lang w:val="uk-UA"/>
        </w:rPr>
        <w:t xml:space="preserve"> </w:t>
      </w:r>
      <w:r w:rsidRPr="00C71197">
        <w:rPr>
          <w:rFonts w:ascii="Times New Roman" w:hAnsi="Times New Roman" w:cs="Times New Roman"/>
          <w:sz w:val="28"/>
          <w:szCs w:val="28"/>
          <w:lang w:val="uk-UA"/>
        </w:rPr>
        <w:t xml:space="preserve">– використання </w:t>
      </w:r>
      <w:proofErr w:type="spellStart"/>
      <w:r w:rsidRPr="00C71197">
        <w:rPr>
          <w:rFonts w:ascii="Times New Roman" w:hAnsi="Times New Roman" w:cs="Times New Roman"/>
          <w:sz w:val="28"/>
          <w:szCs w:val="28"/>
          <w:lang w:val="uk-UA"/>
        </w:rPr>
        <w:t>телекомунікацій</w:t>
      </w:r>
      <w:proofErr w:type="spellEnd"/>
      <w:r w:rsidRPr="00C71197">
        <w:rPr>
          <w:rFonts w:ascii="Times New Roman" w:hAnsi="Times New Roman" w:cs="Times New Roman"/>
          <w:sz w:val="28"/>
          <w:szCs w:val="28"/>
          <w:lang w:val="uk-UA"/>
        </w:rPr>
        <w:t xml:space="preserve"> для адресного обміну медичною інформацією між спеціалістами з метою підвищення якості і доступності діагностики й лікування. У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відкрито кабінет </w:t>
      </w:r>
      <w:proofErr w:type="spellStart"/>
      <w:r w:rsidRPr="00C71197">
        <w:rPr>
          <w:rFonts w:ascii="Times New Roman" w:hAnsi="Times New Roman" w:cs="Times New Roman"/>
          <w:sz w:val="28"/>
          <w:szCs w:val="28"/>
          <w:lang w:val="uk-UA"/>
        </w:rPr>
        <w:t>телемедицини</w:t>
      </w:r>
      <w:proofErr w:type="spellEnd"/>
      <w:r w:rsidRPr="00C71197">
        <w:rPr>
          <w:rFonts w:ascii="Times New Roman" w:hAnsi="Times New Roman" w:cs="Times New Roman"/>
          <w:sz w:val="28"/>
          <w:szCs w:val="28"/>
          <w:lang w:val="uk-UA"/>
        </w:rPr>
        <w:t xml:space="preserve"> з метою забезпечення надання медичної допомоги пацієнтам, коли відстань і час є критичними факторами. відкриття кабінету надало можливість лікарям спілкуватися між собою: обмінюватися досвідом, обговорювати складні випадки захворювань, організовувати консиліуми, проводити конференції, відео-лекції.</w:t>
      </w:r>
    </w:p>
    <w:p w:rsidR="00BD038F" w:rsidRPr="00C71197" w:rsidRDefault="00BD038F" w:rsidP="00891D9E">
      <w:pPr>
        <w:pStyle w:val="a8"/>
        <w:numPr>
          <w:ilvl w:val="0"/>
          <w:numId w:val="35"/>
        </w:numPr>
        <w:spacing w:after="0"/>
        <w:ind w:left="284" w:hanging="28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Шляхом використання адміністративно-управлінським персоналом на робочих комп’ютерах системи «Діловодство» на підприємстві налагоджено електронний документообіг.</w:t>
      </w:r>
    </w:p>
    <w:p w:rsidR="00195454" w:rsidRPr="00C71197" w:rsidRDefault="00BD038F" w:rsidP="00891D9E">
      <w:pPr>
        <w:spacing w:after="0"/>
        <w:ind w:firstLine="42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У 2020 році згідно до вимог був оновлений сайт пологового будинку, налагоджено його роботу, де просто та доступно для користувачів регулярно </w:t>
      </w:r>
      <w:r w:rsidRPr="00C71197">
        <w:rPr>
          <w:rFonts w:ascii="Times New Roman" w:hAnsi="Times New Roman" w:cs="Times New Roman"/>
          <w:sz w:val="28"/>
          <w:szCs w:val="28"/>
          <w:lang w:val="uk-UA"/>
        </w:rPr>
        <w:lastRenderedPageBreak/>
        <w:t>оприлюднюється інформація з основних напрямків діяльності закладу, медичних послуг, закупівель, наявності медикаментів, звіти закладу та іншу актуальну інформацію, що забезпечило прозорість та оперативність управління.</w:t>
      </w:r>
    </w:p>
    <w:p w:rsidR="00BD038F" w:rsidRPr="00C71197" w:rsidRDefault="00BD038F" w:rsidP="00891D9E">
      <w:pPr>
        <w:spacing w:after="0"/>
        <w:ind w:firstLine="42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Наповнення інформацією відбувається відповідно до планово, або позапланово відповідно до актуальності проблем чи інших важливих питань, що покращує організацію широкого інформування співробітників та населення загалом.</w:t>
      </w:r>
    </w:p>
    <w:p w:rsidR="00300ED7" w:rsidRPr="00C71197" w:rsidRDefault="00300ED7" w:rsidP="00891D9E">
      <w:pPr>
        <w:spacing w:after="0"/>
        <w:ind w:firstLine="54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Шляхом оприлюднення інформації про використання бюджетних коштів на сайті закладу, сайтах </w:t>
      </w:r>
      <w:proofErr w:type="spellStart"/>
      <w:r w:rsidRPr="00C71197">
        <w:rPr>
          <w:rFonts w:ascii="Times New Roman" w:hAnsi="Times New Roman" w:cs="Times New Roman"/>
          <w:sz w:val="28"/>
          <w:szCs w:val="28"/>
          <w:lang w:val="uk-UA"/>
        </w:rPr>
        <w:t>Prozorro</w:t>
      </w:r>
      <w:proofErr w:type="spellEnd"/>
      <w:r w:rsidRPr="00C71197">
        <w:rPr>
          <w:rFonts w:ascii="Times New Roman" w:hAnsi="Times New Roman" w:cs="Times New Roman"/>
          <w:sz w:val="28"/>
          <w:szCs w:val="28"/>
          <w:lang w:val="uk-UA"/>
        </w:rPr>
        <w:t xml:space="preserve">, Єдиному </w:t>
      </w:r>
      <w:proofErr w:type="spellStart"/>
      <w:r w:rsidRPr="00C71197">
        <w:rPr>
          <w:rFonts w:ascii="Times New Roman" w:hAnsi="Times New Roman" w:cs="Times New Roman"/>
          <w:sz w:val="28"/>
          <w:szCs w:val="28"/>
          <w:lang w:val="uk-UA"/>
        </w:rPr>
        <w:t>веб-порталі</w:t>
      </w:r>
      <w:proofErr w:type="spellEnd"/>
      <w:r w:rsidRPr="00C71197">
        <w:rPr>
          <w:rFonts w:ascii="Times New Roman" w:hAnsi="Times New Roman" w:cs="Times New Roman"/>
          <w:sz w:val="28"/>
          <w:szCs w:val="28"/>
          <w:lang w:val="uk-UA"/>
        </w:rPr>
        <w:t xml:space="preserve"> використання публічних коштів та ін. забезпечено контроль за виконанням заходів державних програм в охороні здоров’я щодо ефективного використання медикаментів, обладнання та апаратури, витратних матеріалів, закуплених за державні кошти.</w:t>
      </w:r>
    </w:p>
    <w:p w:rsidR="00BD038F" w:rsidRPr="00C71197" w:rsidRDefault="00300ED7" w:rsidP="00891D9E">
      <w:pPr>
        <w:spacing w:after="0"/>
        <w:ind w:firstLine="424"/>
        <w:jc w:val="both"/>
        <w:rPr>
          <w:rFonts w:ascii="Times New Roman" w:hAnsi="Times New Roman" w:cs="Times New Roman"/>
          <w:sz w:val="28"/>
          <w:szCs w:val="28"/>
        </w:rPr>
      </w:pPr>
      <w:r w:rsidRPr="00C71197">
        <w:rPr>
          <w:rFonts w:ascii="Times New Roman" w:hAnsi="Times New Roman" w:cs="Times New Roman"/>
          <w:sz w:val="28"/>
          <w:szCs w:val="28"/>
          <w:lang w:val="uk-UA"/>
        </w:rPr>
        <w:t xml:space="preserve">  </w:t>
      </w:r>
      <w:r w:rsidR="00BD038F" w:rsidRPr="00C71197">
        <w:rPr>
          <w:rFonts w:ascii="Times New Roman" w:hAnsi="Times New Roman" w:cs="Times New Roman"/>
          <w:sz w:val="28"/>
          <w:szCs w:val="28"/>
          <w:lang w:val="uk-UA"/>
        </w:rPr>
        <w:t xml:space="preserve">Активно ведуться сторінки закладу у </w:t>
      </w:r>
      <w:proofErr w:type="spellStart"/>
      <w:r w:rsidR="00BD038F" w:rsidRPr="00C71197">
        <w:rPr>
          <w:rFonts w:ascii="Times New Roman" w:hAnsi="Times New Roman" w:cs="Times New Roman"/>
          <w:sz w:val="28"/>
          <w:szCs w:val="28"/>
          <w:lang w:val="uk-UA"/>
        </w:rPr>
        <w:t>Fac</w:t>
      </w:r>
      <w:proofErr w:type="spellEnd"/>
      <w:r w:rsidR="00BD038F" w:rsidRPr="00C71197">
        <w:rPr>
          <w:rFonts w:ascii="Times New Roman" w:hAnsi="Times New Roman" w:cs="Times New Roman"/>
          <w:sz w:val="28"/>
          <w:szCs w:val="28"/>
          <w:lang w:val="en-US"/>
        </w:rPr>
        <w:t>e</w:t>
      </w:r>
      <w:proofErr w:type="spellStart"/>
      <w:r w:rsidR="00BD038F" w:rsidRPr="00C71197">
        <w:rPr>
          <w:rFonts w:ascii="Times New Roman" w:hAnsi="Times New Roman" w:cs="Times New Roman"/>
          <w:sz w:val="28"/>
          <w:szCs w:val="28"/>
          <w:lang w:val="uk-UA"/>
        </w:rPr>
        <w:t>book</w:t>
      </w:r>
      <w:proofErr w:type="spellEnd"/>
      <w:r w:rsidR="00BD038F" w:rsidRPr="00C71197">
        <w:rPr>
          <w:rFonts w:ascii="Times New Roman" w:hAnsi="Times New Roman" w:cs="Times New Roman"/>
          <w:sz w:val="28"/>
          <w:szCs w:val="28"/>
          <w:lang w:val="uk-UA"/>
        </w:rPr>
        <w:t>, I</w:t>
      </w:r>
      <w:proofErr w:type="spellStart"/>
      <w:r w:rsidR="00BD038F" w:rsidRPr="00C71197">
        <w:rPr>
          <w:rFonts w:ascii="Times New Roman" w:hAnsi="Times New Roman" w:cs="Times New Roman"/>
          <w:sz w:val="28"/>
          <w:szCs w:val="28"/>
          <w:lang w:val="en-US"/>
        </w:rPr>
        <w:t>nstagram</w:t>
      </w:r>
      <w:proofErr w:type="spellEnd"/>
      <w:r w:rsidR="00BD038F" w:rsidRPr="00C71197">
        <w:rPr>
          <w:rFonts w:ascii="Times New Roman" w:hAnsi="Times New Roman" w:cs="Times New Roman"/>
          <w:sz w:val="28"/>
          <w:szCs w:val="28"/>
        </w:rPr>
        <w:t>.</w:t>
      </w:r>
    </w:p>
    <w:p w:rsidR="00BD038F" w:rsidRPr="00C71197" w:rsidRDefault="00BD038F" w:rsidP="00891D9E">
      <w:pPr>
        <w:spacing w:after="0"/>
        <w:ind w:firstLine="54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На підприємстві неухильно виконуються вимоги Законів України «Про запобігання корупції, «Про публічні закупівлі» та інших нормативно-правових актів. Налагоджена робота щодо запобігання та протидії корупційним правопорушенням шляхом проведення роз’яснювальної роботи серед працівників (наради, засідання та ін.) з питань дотримання положень законів України, інших підзаконних актів антикорупційного спрямування. Затверджено та розміщено на сайту закладу Антикорупційну програму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w:t>
      </w:r>
    </w:p>
    <w:p w:rsidR="00300ED7" w:rsidRPr="00C71197" w:rsidRDefault="00300ED7" w:rsidP="00891D9E">
      <w:pPr>
        <w:spacing w:after="0"/>
        <w:ind w:firstLine="424"/>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У закладі за потребою оновлюються та розробляються, неухильно виконуються існуючи локальні протоколи, основані на доказовій медицині, що дає можливість додатково контролювати ефективність використання лікарських засобів та виробів медичного призначення та ін..</w:t>
      </w:r>
    </w:p>
    <w:p w:rsidR="00F14FAB" w:rsidRPr="00C71197" w:rsidRDefault="00BD038F" w:rsidP="00891D9E">
      <w:pPr>
        <w:spacing w:after="0"/>
        <w:ind w:firstLine="708"/>
        <w:jc w:val="both"/>
        <w:rPr>
          <w:szCs w:val="28"/>
          <w:lang w:val="uk-UA"/>
        </w:rPr>
      </w:pPr>
      <w:r w:rsidRPr="00C71197">
        <w:rPr>
          <w:rFonts w:ascii="Times New Roman" w:hAnsi="Times New Roman" w:cs="Times New Roman"/>
          <w:sz w:val="28"/>
          <w:szCs w:val="28"/>
          <w:lang w:val="uk-UA"/>
        </w:rPr>
        <w:t xml:space="preserve">У 2020 році Головною </w:t>
      </w:r>
      <w:proofErr w:type="spellStart"/>
      <w:r w:rsidRPr="00C71197">
        <w:rPr>
          <w:rFonts w:ascii="Times New Roman" w:hAnsi="Times New Roman" w:cs="Times New Roman"/>
          <w:sz w:val="28"/>
          <w:szCs w:val="28"/>
          <w:lang w:val="uk-UA"/>
        </w:rPr>
        <w:t>акредитаційною</w:t>
      </w:r>
      <w:proofErr w:type="spellEnd"/>
      <w:r w:rsidRPr="00C71197">
        <w:rPr>
          <w:rFonts w:ascii="Times New Roman" w:hAnsi="Times New Roman" w:cs="Times New Roman"/>
          <w:sz w:val="28"/>
          <w:szCs w:val="28"/>
          <w:lang w:val="uk-UA"/>
        </w:rPr>
        <w:t xml:space="preserve"> комісією при Департаменті охорони здоров’я Запорізької міської ради проведено експертну оцінки та прийнято рішення щодо акредитації та віднесення </w:t>
      </w:r>
      <w:proofErr w:type="spellStart"/>
      <w:r w:rsidRPr="00C71197">
        <w:rPr>
          <w:rFonts w:ascii="Times New Roman" w:hAnsi="Times New Roman" w:cs="Times New Roman"/>
          <w:sz w:val="28"/>
          <w:szCs w:val="28"/>
          <w:lang w:val="uk-UA"/>
        </w:rPr>
        <w:t>КНП</w:t>
      </w:r>
      <w:proofErr w:type="spellEnd"/>
      <w:r w:rsidRPr="00C71197">
        <w:rPr>
          <w:rFonts w:ascii="Times New Roman" w:hAnsi="Times New Roman" w:cs="Times New Roman"/>
          <w:sz w:val="28"/>
          <w:szCs w:val="28"/>
          <w:lang w:val="uk-UA"/>
        </w:rPr>
        <w:t xml:space="preserve"> «Пологовий будинок № 3» </w:t>
      </w:r>
      <w:proofErr w:type="spellStart"/>
      <w:r w:rsidRPr="00C71197">
        <w:rPr>
          <w:rFonts w:ascii="Times New Roman" w:hAnsi="Times New Roman" w:cs="Times New Roman"/>
          <w:sz w:val="28"/>
          <w:szCs w:val="28"/>
          <w:lang w:val="uk-UA"/>
        </w:rPr>
        <w:t>ЗМР</w:t>
      </w:r>
      <w:proofErr w:type="spellEnd"/>
      <w:r w:rsidRPr="00C71197">
        <w:rPr>
          <w:rFonts w:ascii="Times New Roman" w:hAnsi="Times New Roman" w:cs="Times New Roman"/>
          <w:sz w:val="28"/>
          <w:szCs w:val="28"/>
          <w:lang w:val="uk-UA"/>
        </w:rPr>
        <w:t xml:space="preserve"> до першої категорії.</w:t>
      </w:r>
    </w:p>
    <w:p w:rsidR="00F76F04" w:rsidRDefault="00495F87" w:rsidP="00891D9E">
      <w:pPr>
        <w:spacing w:after="0"/>
        <w:ind w:firstLine="4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038F" w:rsidRPr="00C71197">
        <w:rPr>
          <w:rFonts w:ascii="Times New Roman" w:hAnsi="Times New Roman" w:cs="Times New Roman"/>
          <w:sz w:val="28"/>
          <w:szCs w:val="28"/>
          <w:lang w:val="uk-UA"/>
        </w:rPr>
        <w:t xml:space="preserve">У 2022 році на підставі наказу МОЗ України від 03.08.2021 № 1614 створений відділ інфекційного контролю. Основним завданням ВІК є організація профілактики інфекцій та інфекційного контролю в закладі з метою запобігання поширенню інфекційних хвороб, у тому числі пов’язаних із наданням медичної допомоги, мікроорганізмів із антимікробною резистентністю та формування культури безпеки. </w:t>
      </w:r>
    </w:p>
    <w:p w:rsidR="00E8499B" w:rsidRPr="00C71197" w:rsidRDefault="00E8499B" w:rsidP="00891D9E">
      <w:pPr>
        <w:spacing w:after="0"/>
        <w:ind w:firstLine="424"/>
        <w:jc w:val="both"/>
        <w:rPr>
          <w:rFonts w:ascii="Times New Roman" w:hAnsi="Times New Roman" w:cs="Times New Roman"/>
          <w:sz w:val="28"/>
          <w:szCs w:val="28"/>
          <w:lang w:val="uk-UA"/>
        </w:rPr>
      </w:pPr>
    </w:p>
    <w:p w:rsidR="00E8499B" w:rsidRDefault="00081021" w:rsidP="00C71197">
      <w:pPr>
        <w:spacing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1796415</wp:posOffset>
            </wp:positionH>
            <wp:positionV relativeFrom="paragraph">
              <wp:posOffset>-2540</wp:posOffset>
            </wp:positionV>
            <wp:extent cx="1632585" cy="1076325"/>
            <wp:effectExtent l="19050" t="0" r="5715" b="0"/>
            <wp:wrapNone/>
            <wp:docPr id="1" name="Рисунок 1" descr="d:\Users\Татьяна\Desktop\ПОДПИСИ\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Татьяна\Desktop\ПОДПИСИ\005.jpg"/>
                    <pic:cNvPicPr>
                      <a:picLocks noChangeAspect="1" noChangeArrowheads="1"/>
                    </pic:cNvPicPr>
                  </pic:nvPicPr>
                  <pic:blipFill>
                    <a:blip r:embed="rId8"/>
                    <a:srcRect/>
                    <a:stretch>
                      <a:fillRect/>
                    </a:stretch>
                  </pic:blipFill>
                  <pic:spPr bwMode="auto">
                    <a:xfrm>
                      <a:off x="0" y="0"/>
                      <a:ext cx="1632585" cy="1076325"/>
                    </a:xfrm>
                    <a:prstGeom prst="rect">
                      <a:avLst/>
                    </a:prstGeom>
                    <a:noFill/>
                    <a:ln w="9525">
                      <a:noFill/>
                      <a:miter lim="800000"/>
                      <a:headEnd/>
                      <a:tailEnd/>
                    </a:ln>
                  </pic:spPr>
                </pic:pic>
              </a:graphicData>
            </a:graphic>
          </wp:anchor>
        </w:drawing>
      </w:r>
    </w:p>
    <w:p w:rsidR="003C2F4C" w:rsidRDefault="003C2F4C" w:rsidP="00C71197">
      <w:pPr>
        <w:spacing w:after="0"/>
        <w:jc w:val="both"/>
        <w:rPr>
          <w:rFonts w:ascii="Times New Roman" w:hAnsi="Times New Roman" w:cs="Times New Roman"/>
          <w:sz w:val="28"/>
          <w:szCs w:val="28"/>
          <w:lang w:val="uk-UA"/>
        </w:rPr>
      </w:pPr>
    </w:p>
    <w:p w:rsidR="00195454" w:rsidRDefault="00195454" w:rsidP="00195454">
      <w:pPr>
        <w:spacing w:after="0"/>
        <w:jc w:val="both"/>
        <w:rPr>
          <w:rFonts w:ascii="Times New Roman" w:hAnsi="Times New Roman" w:cs="Times New Roman"/>
          <w:sz w:val="28"/>
          <w:szCs w:val="28"/>
          <w:lang w:val="uk-UA"/>
        </w:rPr>
      </w:pPr>
      <w:r w:rsidRPr="00C71197">
        <w:rPr>
          <w:rFonts w:ascii="Times New Roman" w:hAnsi="Times New Roman" w:cs="Times New Roman"/>
          <w:sz w:val="28"/>
          <w:szCs w:val="28"/>
          <w:lang w:val="uk-UA"/>
        </w:rPr>
        <w:t xml:space="preserve">Директор </w:t>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r>
      <w:r w:rsidRPr="00C71197">
        <w:rPr>
          <w:rFonts w:ascii="Times New Roman" w:hAnsi="Times New Roman" w:cs="Times New Roman"/>
          <w:sz w:val="28"/>
          <w:szCs w:val="28"/>
          <w:lang w:val="uk-UA"/>
        </w:rPr>
        <w:tab/>
        <w:t xml:space="preserve">Сергій </w:t>
      </w:r>
      <w:proofErr w:type="spellStart"/>
      <w:r w:rsidRPr="00C71197">
        <w:rPr>
          <w:rFonts w:ascii="Times New Roman" w:hAnsi="Times New Roman" w:cs="Times New Roman"/>
          <w:sz w:val="28"/>
          <w:szCs w:val="28"/>
          <w:lang w:val="uk-UA"/>
        </w:rPr>
        <w:t>КОЛОМОЄЦЬ</w:t>
      </w:r>
      <w:proofErr w:type="spellEnd"/>
    </w:p>
    <w:sectPr w:rsidR="00195454" w:rsidSect="00C71197">
      <w:footerReference w:type="default" r:id="rId9"/>
      <w:pgSz w:w="11906" w:h="16838"/>
      <w:pgMar w:top="1134" w:right="567"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5C" w:rsidRDefault="00AD0C5C" w:rsidP="000F2549">
      <w:pPr>
        <w:spacing w:after="0" w:line="240" w:lineRule="auto"/>
      </w:pPr>
      <w:r>
        <w:separator/>
      </w:r>
    </w:p>
  </w:endnote>
  <w:endnote w:type="continuationSeparator" w:id="0">
    <w:p w:rsidR="00AD0C5C" w:rsidRDefault="00AD0C5C" w:rsidP="000F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Montserrat">
    <w:altName w:val="Times New Roman"/>
    <w:charset w:val="CC"/>
    <w:family w:val="auto"/>
    <w:pitch w:val="variable"/>
    <w:sig w:usb0="2000020F" w:usb1="00000003" w:usb2="00000000" w:usb3="00000000" w:csb0="00000197"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4C" w:rsidRDefault="003C2F4C">
    <w:pPr>
      <w:pStyle w:val="af"/>
      <w:jc w:val="right"/>
    </w:pPr>
  </w:p>
  <w:p w:rsidR="003C2F4C" w:rsidRDefault="003C2F4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5C" w:rsidRDefault="00AD0C5C" w:rsidP="000F2549">
      <w:pPr>
        <w:spacing w:after="0" w:line="240" w:lineRule="auto"/>
      </w:pPr>
      <w:r>
        <w:separator/>
      </w:r>
    </w:p>
  </w:footnote>
  <w:footnote w:type="continuationSeparator" w:id="0">
    <w:p w:rsidR="00AD0C5C" w:rsidRDefault="00AD0C5C" w:rsidP="000F2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445"/>
    <w:multiLevelType w:val="hybridMultilevel"/>
    <w:tmpl w:val="332A37BE"/>
    <w:lvl w:ilvl="0" w:tplc="9AE4B0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6F05FB9"/>
    <w:multiLevelType w:val="hybridMultilevel"/>
    <w:tmpl w:val="332A1A20"/>
    <w:lvl w:ilvl="0" w:tplc="2C5648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15D89"/>
    <w:multiLevelType w:val="hybridMultilevel"/>
    <w:tmpl w:val="F112CE9A"/>
    <w:lvl w:ilvl="0" w:tplc="36CEFF5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FF79C1"/>
    <w:multiLevelType w:val="hybridMultilevel"/>
    <w:tmpl w:val="E0747C2C"/>
    <w:lvl w:ilvl="0" w:tplc="0EC885D0">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4">
    <w:nsid w:val="10054CA2"/>
    <w:multiLevelType w:val="hybridMultilevel"/>
    <w:tmpl w:val="516E5C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FF369E"/>
    <w:multiLevelType w:val="hybridMultilevel"/>
    <w:tmpl w:val="F146C224"/>
    <w:lvl w:ilvl="0" w:tplc="6E9E19DA">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48792D"/>
    <w:multiLevelType w:val="hybridMultilevel"/>
    <w:tmpl w:val="1CCAC3C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5EA6D37"/>
    <w:multiLevelType w:val="hybridMultilevel"/>
    <w:tmpl w:val="58204EC4"/>
    <w:lvl w:ilvl="0" w:tplc="1CEA8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C4B90"/>
    <w:multiLevelType w:val="hybridMultilevel"/>
    <w:tmpl w:val="E6DC4772"/>
    <w:lvl w:ilvl="0" w:tplc="14962604">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9">
    <w:nsid w:val="19F15E10"/>
    <w:multiLevelType w:val="hybridMultilevel"/>
    <w:tmpl w:val="FCD4DB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5145A3"/>
    <w:multiLevelType w:val="multilevel"/>
    <w:tmpl w:val="687A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47282"/>
    <w:multiLevelType w:val="hybridMultilevel"/>
    <w:tmpl w:val="84E252D8"/>
    <w:lvl w:ilvl="0" w:tplc="2C5648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61C93"/>
    <w:multiLevelType w:val="multilevel"/>
    <w:tmpl w:val="CD0A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27B78"/>
    <w:multiLevelType w:val="hybridMultilevel"/>
    <w:tmpl w:val="EEA24702"/>
    <w:lvl w:ilvl="0" w:tplc="EF2617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44E0A73"/>
    <w:multiLevelType w:val="hybridMultilevel"/>
    <w:tmpl w:val="D5E428A6"/>
    <w:lvl w:ilvl="0" w:tplc="E9D6711C">
      <w:start w:val="3"/>
      <w:numFmt w:val="bullet"/>
      <w:lvlText w:val="-"/>
      <w:lvlJc w:val="left"/>
      <w:pPr>
        <w:ind w:left="352" w:hanging="360"/>
      </w:pPr>
      <w:rPr>
        <w:rFonts w:ascii="Times New Roman" w:eastAsia="Times New Roma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5">
    <w:nsid w:val="24A34924"/>
    <w:multiLevelType w:val="hybridMultilevel"/>
    <w:tmpl w:val="3FC01F0E"/>
    <w:lvl w:ilvl="0" w:tplc="84FC3388">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54F66"/>
    <w:multiLevelType w:val="hybridMultilevel"/>
    <w:tmpl w:val="D2883F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0A14CF"/>
    <w:multiLevelType w:val="hybridMultilevel"/>
    <w:tmpl w:val="F5D0EE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2020B8"/>
    <w:multiLevelType w:val="hybridMultilevel"/>
    <w:tmpl w:val="648A5BB4"/>
    <w:lvl w:ilvl="0" w:tplc="9FD2BECC">
      <w:start w:val="1"/>
      <w:numFmt w:val="decimal"/>
      <w:lvlText w:val="%1."/>
      <w:lvlJc w:val="left"/>
      <w:pPr>
        <w:tabs>
          <w:tab w:val="num" w:pos="1728"/>
        </w:tabs>
        <w:ind w:left="1728" w:hanging="1020"/>
      </w:pPr>
      <w:rPr>
        <w:rFonts w:hint="default"/>
      </w:rPr>
    </w:lvl>
    <w:lvl w:ilvl="1" w:tplc="C9F8E142">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36580D6B"/>
    <w:multiLevelType w:val="multilevel"/>
    <w:tmpl w:val="C4D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344301"/>
    <w:multiLevelType w:val="hybridMultilevel"/>
    <w:tmpl w:val="36328090"/>
    <w:lvl w:ilvl="0" w:tplc="16226048">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1">
    <w:nsid w:val="3B3E6F14"/>
    <w:multiLevelType w:val="hybridMultilevel"/>
    <w:tmpl w:val="7A881B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690341"/>
    <w:multiLevelType w:val="hybridMultilevel"/>
    <w:tmpl w:val="2D8EE862"/>
    <w:lvl w:ilvl="0" w:tplc="2C5648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684B8A"/>
    <w:multiLevelType w:val="hybridMultilevel"/>
    <w:tmpl w:val="469073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E60796"/>
    <w:multiLevelType w:val="hybridMultilevel"/>
    <w:tmpl w:val="7958B3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5469D6"/>
    <w:multiLevelType w:val="hybridMultilevel"/>
    <w:tmpl w:val="B358DB8C"/>
    <w:lvl w:ilvl="0" w:tplc="2C5648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1E415AB"/>
    <w:multiLevelType w:val="hybridMultilevel"/>
    <w:tmpl w:val="93186662"/>
    <w:lvl w:ilvl="0" w:tplc="D9D677AC">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7">
    <w:nsid w:val="48220627"/>
    <w:multiLevelType w:val="hybridMultilevel"/>
    <w:tmpl w:val="6ED0B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DB3CDE"/>
    <w:multiLevelType w:val="hybridMultilevel"/>
    <w:tmpl w:val="50C2BAE0"/>
    <w:lvl w:ilvl="0" w:tplc="350C53A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D462B47"/>
    <w:multiLevelType w:val="multilevel"/>
    <w:tmpl w:val="ED0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D17477"/>
    <w:multiLevelType w:val="hybridMultilevel"/>
    <w:tmpl w:val="AA54F5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5370B5"/>
    <w:multiLevelType w:val="hybridMultilevel"/>
    <w:tmpl w:val="23D28E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E17D27"/>
    <w:multiLevelType w:val="hybridMultilevel"/>
    <w:tmpl w:val="0AA605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8F751B"/>
    <w:multiLevelType w:val="hybridMultilevel"/>
    <w:tmpl w:val="E3D062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9C77511"/>
    <w:multiLevelType w:val="hybridMultilevel"/>
    <w:tmpl w:val="CFF685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ACC0E11"/>
    <w:multiLevelType w:val="hybridMultilevel"/>
    <w:tmpl w:val="E0747C2C"/>
    <w:lvl w:ilvl="0" w:tplc="0EC885D0">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36">
    <w:nsid w:val="5C435346"/>
    <w:multiLevelType w:val="hybridMultilevel"/>
    <w:tmpl w:val="BA4C6BFC"/>
    <w:lvl w:ilvl="0" w:tplc="2C5648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947137"/>
    <w:multiLevelType w:val="hybridMultilevel"/>
    <w:tmpl w:val="25160F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D1D7A0A"/>
    <w:multiLevelType w:val="hybridMultilevel"/>
    <w:tmpl w:val="E0747C2C"/>
    <w:lvl w:ilvl="0" w:tplc="0EC885D0">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39">
    <w:nsid w:val="5ECA375E"/>
    <w:multiLevelType w:val="hybridMultilevel"/>
    <w:tmpl w:val="04DE04C6"/>
    <w:lvl w:ilvl="0" w:tplc="90A81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24A6BB3"/>
    <w:multiLevelType w:val="hybridMultilevel"/>
    <w:tmpl w:val="E63E8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534440"/>
    <w:multiLevelType w:val="hybridMultilevel"/>
    <w:tmpl w:val="1AEE63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47F235E"/>
    <w:multiLevelType w:val="hybridMultilevel"/>
    <w:tmpl w:val="A8F09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62A3830"/>
    <w:multiLevelType w:val="multilevel"/>
    <w:tmpl w:val="7D88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197D77"/>
    <w:multiLevelType w:val="hybridMultilevel"/>
    <w:tmpl w:val="4C04AD7C"/>
    <w:lvl w:ilvl="0" w:tplc="5A0048E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4C922B9"/>
    <w:multiLevelType w:val="multilevel"/>
    <w:tmpl w:val="7C30A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F03EC8"/>
    <w:multiLevelType w:val="hybridMultilevel"/>
    <w:tmpl w:val="516E5C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71116AA"/>
    <w:multiLevelType w:val="hybridMultilevel"/>
    <w:tmpl w:val="332A37BE"/>
    <w:lvl w:ilvl="0" w:tplc="9AE4B0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8">
    <w:nsid w:val="7B1703B5"/>
    <w:multiLevelType w:val="hybridMultilevel"/>
    <w:tmpl w:val="5F3026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DEC24A9"/>
    <w:multiLevelType w:val="hybridMultilevel"/>
    <w:tmpl w:val="1688B338"/>
    <w:lvl w:ilvl="0" w:tplc="6FA2257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9"/>
  </w:num>
  <w:num w:numId="2">
    <w:abstractNumId w:val="13"/>
  </w:num>
  <w:num w:numId="3">
    <w:abstractNumId w:val="31"/>
  </w:num>
  <w:num w:numId="4">
    <w:abstractNumId w:val="32"/>
  </w:num>
  <w:num w:numId="5">
    <w:abstractNumId w:val="47"/>
  </w:num>
  <w:num w:numId="6">
    <w:abstractNumId w:val="3"/>
  </w:num>
  <w:num w:numId="7">
    <w:abstractNumId w:val="0"/>
  </w:num>
  <w:num w:numId="8">
    <w:abstractNumId w:val="38"/>
  </w:num>
  <w:num w:numId="9">
    <w:abstractNumId w:val="35"/>
  </w:num>
  <w:num w:numId="10">
    <w:abstractNumId w:val="48"/>
  </w:num>
  <w:num w:numId="11">
    <w:abstractNumId w:val="23"/>
  </w:num>
  <w:num w:numId="12">
    <w:abstractNumId w:val="30"/>
  </w:num>
  <w:num w:numId="13">
    <w:abstractNumId w:val="21"/>
  </w:num>
  <w:num w:numId="14">
    <w:abstractNumId w:val="46"/>
  </w:num>
  <w:num w:numId="15">
    <w:abstractNumId w:val="4"/>
  </w:num>
  <w:num w:numId="16">
    <w:abstractNumId w:val="17"/>
  </w:num>
  <w:num w:numId="17">
    <w:abstractNumId w:val="24"/>
  </w:num>
  <w:num w:numId="18">
    <w:abstractNumId w:val="33"/>
  </w:num>
  <w:num w:numId="19">
    <w:abstractNumId w:val="9"/>
  </w:num>
  <w:num w:numId="20">
    <w:abstractNumId w:val="5"/>
  </w:num>
  <w:num w:numId="21">
    <w:abstractNumId w:val="16"/>
  </w:num>
  <w:num w:numId="22">
    <w:abstractNumId w:val="42"/>
  </w:num>
  <w:num w:numId="23">
    <w:abstractNumId w:val="37"/>
  </w:num>
  <w:num w:numId="24">
    <w:abstractNumId w:val="20"/>
  </w:num>
  <w:num w:numId="25">
    <w:abstractNumId w:val="26"/>
  </w:num>
  <w:num w:numId="26">
    <w:abstractNumId w:val="8"/>
  </w:num>
  <w:num w:numId="27">
    <w:abstractNumId w:val="34"/>
  </w:num>
  <w:num w:numId="28">
    <w:abstractNumId w:val="6"/>
  </w:num>
  <w:num w:numId="29">
    <w:abstractNumId w:val="41"/>
  </w:num>
  <w:num w:numId="30">
    <w:abstractNumId w:val="2"/>
  </w:num>
  <w:num w:numId="31">
    <w:abstractNumId w:val="43"/>
  </w:num>
  <w:num w:numId="32">
    <w:abstractNumId w:val="14"/>
  </w:num>
  <w:num w:numId="33">
    <w:abstractNumId w:val="28"/>
  </w:num>
  <w:num w:numId="34">
    <w:abstractNumId w:val="44"/>
  </w:num>
  <w:num w:numId="35">
    <w:abstractNumId w:val="25"/>
  </w:num>
  <w:num w:numId="36">
    <w:abstractNumId w:val="27"/>
  </w:num>
  <w:num w:numId="37">
    <w:abstractNumId w:val="18"/>
  </w:num>
  <w:num w:numId="38">
    <w:abstractNumId w:val="39"/>
  </w:num>
  <w:num w:numId="39">
    <w:abstractNumId w:val="10"/>
  </w:num>
  <w:num w:numId="40">
    <w:abstractNumId w:val="29"/>
  </w:num>
  <w:num w:numId="41">
    <w:abstractNumId w:val="19"/>
  </w:num>
  <w:num w:numId="42">
    <w:abstractNumId w:val="45"/>
  </w:num>
  <w:num w:numId="43">
    <w:abstractNumId w:val="12"/>
  </w:num>
  <w:num w:numId="44">
    <w:abstractNumId w:val="40"/>
  </w:num>
  <w:num w:numId="45">
    <w:abstractNumId w:val="7"/>
  </w:num>
  <w:num w:numId="46">
    <w:abstractNumId w:val="1"/>
  </w:num>
  <w:num w:numId="47">
    <w:abstractNumId w:val="36"/>
  </w:num>
  <w:num w:numId="48">
    <w:abstractNumId w:val="11"/>
  </w:num>
  <w:num w:numId="49">
    <w:abstractNumId w:val="22"/>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505DF"/>
    <w:rsid w:val="00006B83"/>
    <w:rsid w:val="00016D4B"/>
    <w:rsid w:val="00020D04"/>
    <w:rsid w:val="00023448"/>
    <w:rsid w:val="0002461D"/>
    <w:rsid w:val="00037363"/>
    <w:rsid w:val="000461A5"/>
    <w:rsid w:val="000504B8"/>
    <w:rsid w:val="0005124F"/>
    <w:rsid w:val="0005163D"/>
    <w:rsid w:val="0005569F"/>
    <w:rsid w:val="000570F8"/>
    <w:rsid w:val="00062ADC"/>
    <w:rsid w:val="000655E6"/>
    <w:rsid w:val="00067034"/>
    <w:rsid w:val="00072387"/>
    <w:rsid w:val="00073DA7"/>
    <w:rsid w:val="00080FF2"/>
    <w:rsid w:val="00081021"/>
    <w:rsid w:val="0009787C"/>
    <w:rsid w:val="000A3B53"/>
    <w:rsid w:val="000B38A2"/>
    <w:rsid w:val="000B6B49"/>
    <w:rsid w:val="000C408E"/>
    <w:rsid w:val="000C75DB"/>
    <w:rsid w:val="000D282A"/>
    <w:rsid w:val="000E005C"/>
    <w:rsid w:val="000E00A1"/>
    <w:rsid w:val="000E5227"/>
    <w:rsid w:val="000F10A7"/>
    <w:rsid w:val="000F2549"/>
    <w:rsid w:val="000F2C58"/>
    <w:rsid w:val="001022C0"/>
    <w:rsid w:val="00134D02"/>
    <w:rsid w:val="001505DF"/>
    <w:rsid w:val="00152ACB"/>
    <w:rsid w:val="00157EE2"/>
    <w:rsid w:val="00160669"/>
    <w:rsid w:val="00163876"/>
    <w:rsid w:val="00166E22"/>
    <w:rsid w:val="00177A55"/>
    <w:rsid w:val="001847CD"/>
    <w:rsid w:val="00184F56"/>
    <w:rsid w:val="00195377"/>
    <w:rsid w:val="00195454"/>
    <w:rsid w:val="00195858"/>
    <w:rsid w:val="001A026A"/>
    <w:rsid w:val="001A4E67"/>
    <w:rsid w:val="001A6240"/>
    <w:rsid w:val="001B01E8"/>
    <w:rsid w:val="001B40B6"/>
    <w:rsid w:val="001E05D4"/>
    <w:rsid w:val="001E5751"/>
    <w:rsid w:val="001E6919"/>
    <w:rsid w:val="001F59C5"/>
    <w:rsid w:val="00203821"/>
    <w:rsid w:val="00212235"/>
    <w:rsid w:val="00213F18"/>
    <w:rsid w:val="002332F5"/>
    <w:rsid w:val="0024226D"/>
    <w:rsid w:val="0025286C"/>
    <w:rsid w:val="0026552E"/>
    <w:rsid w:val="00265974"/>
    <w:rsid w:val="002809AB"/>
    <w:rsid w:val="00280D3A"/>
    <w:rsid w:val="0028362C"/>
    <w:rsid w:val="0028474A"/>
    <w:rsid w:val="0028575D"/>
    <w:rsid w:val="0028674A"/>
    <w:rsid w:val="0029137D"/>
    <w:rsid w:val="002A033D"/>
    <w:rsid w:val="002A13CA"/>
    <w:rsid w:val="002A763F"/>
    <w:rsid w:val="002C4542"/>
    <w:rsid w:val="002C6251"/>
    <w:rsid w:val="002C6281"/>
    <w:rsid w:val="002D2464"/>
    <w:rsid w:val="002D7364"/>
    <w:rsid w:val="002F5BBE"/>
    <w:rsid w:val="00300ED7"/>
    <w:rsid w:val="003028A7"/>
    <w:rsid w:val="00303037"/>
    <w:rsid w:val="0031763E"/>
    <w:rsid w:val="00323088"/>
    <w:rsid w:val="0033216A"/>
    <w:rsid w:val="003338F5"/>
    <w:rsid w:val="00334A23"/>
    <w:rsid w:val="00344CFF"/>
    <w:rsid w:val="003559BB"/>
    <w:rsid w:val="003632F5"/>
    <w:rsid w:val="00365737"/>
    <w:rsid w:val="00383BE2"/>
    <w:rsid w:val="0038784A"/>
    <w:rsid w:val="00391D92"/>
    <w:rsid w:val="00392FC7"/>
    <w:rsid w:val="00396940"/>
    <w:rsid w:val="003A099B"/>
    <w:rsid w:val="003A5A1D"/>
    <w:rsid w:val="003A63EB"/>
    <w:rsid w:val="003B0525"/>
    <w:rsid w:val="003B2F11"/>
    <w:rsid w:val="003B73E2"/>
    <w:rsid w:val="003C2F4C"/>
    <w:rsid w:val="003C5AE0"/>
    <w:rsid w:val="003D6668"/>
    <w:rsid w:val="003E2CAE"/>
    <w:rsid w:val="003E7242"/>
    <w:rsid w:val="003F11C8"/>
    <w:rsid w:val="004040E9"/>
    <w:rsid w:val="0041268F"/>
    <w:rsid w:val="004148CC"/>
    <w:rsid w:val="00425CC2"/>
    <w:rsid w:val="0043787F"/>
    <w:rsid w:val="0044658B"/>
    <w:rsid w:val="00455217"/>
    <w:rsid w:val="00461BAF"/>
    <w:rsid w:val="00474B61"/>
    <w:rsid w:val="00474FEC"/>
    <w:rsid w:val="0048737C"/>
    <w:rsid w:val="004876FE"/>
    <w:rsid w:val="00487B50"/>
    <w:rsid w:val="00495F87"/>
    <w:rsid w:val="004A5A5B"/>
    <w:rsid w:val="004A7582"/>
    <w:rsid w:val="004B08BC"/>
    <w:rsid w:val="004B12F9"/>
    <w:rsid w:val="004B7AAB"/>
    <w:rsid w:val="004C585D"/>
    <w:rsid w:val="004D05A5"/>
    <w:rsid w:val="004D3E75"/>
    <w:rsid w:val="004E25D9"/>
    <w:rsid w:val="004E40A6"/>
    <w:rsid w:val="004F4584"/>
    <w:rsid w:val="00503E4D"/>
    <w:rsid w:val="0051713D"/>
    <w:rsid w:val="005238D2"/>
    <w:rsid w:val="00532C2B"/>
    <w:rsid w:val="00535032"/>
    <w:rsid w:val="0053556B"/>
    <w:rsid w:val="00541E3D"/>
    <w:rsid w:val="0054733F"/>
    <w:rsid w:val="00550515"/>
    <w:rsid w:val="0055325E"/>
    <w:rsid w:val="00555CCA"/>
    <w:rsid w:val="005572E0"/>
    <w:rsid w:val="005624E7"/>
    <w:rsid w:val="0056395D"/>
    <w:rsid w:val="00577E4F"/>
    <w:rsid w:val="00585385"/>
    <w:rsid w:val="0058732E"/>
    <w:rsid w:val="00587DDE"/>
    <w:rsid w:val="00594D64"/>
    <w:rsid w:val="005A0097"/>
    <w:rsid w:val="005A1B80"/>
    <w:rsid w:val="005B16E1"/>
    <w:rsid w:val="005B7D8F"/>
    <w:rsid w:val="005C1032"/>
    <w:rsid w:val="005C3E9E"/>
    <w:rsid w:val="005C5F98"/>
    <w:rsid w:val="005E00DC"/>
    <w:rsid w:val="005E237D"/>
    <w:rsid w:val="005E2C63"/>
    <w:rsid w:val="005E5AFA"/>
    <w:rsid w:val="005F1005"/>
    <w:rsid w:val="005F6280"/>
    <w:rsid w:val="00613908"/>
    <w:rsid w:val="00613B82"/>
    <w:rsid w:val="006205EB"/>
    <w:rsid w:val="006262BD"/>
    <w:rsid w:val="006305B9"/>
    <w:rsid w:val="006367DD"/>
    <w:rsid w:val="00641434"/>
    <w:rsid w:val="00641FB7"/>
    <w:rsid w:val="00651A7E"/>
    <w:rsid w:val="00662F40"/>
    <w:rsid w:val="006662E4"/>
    <w:rsid w:val="00670548"/>
    <w:rsid w:val="00683634"/>
    <w:rsid w:val="006841F7"/>
    <w:rsid w:val="006A4DE9"/>
    <w:rsid w:val="006B06A6"/>
    <w:rsid w:val="006B0E90"/>
    <w:rsid w:val="006B1D00"/>
    <w:rsid w:val="006C3C1D"/>
    <w:rsid w:val="006C3F46"/>
    <w:rsid w:val="006C5D5D"/>
    <w:rsid w:val="006E05E6"/>
    <w:rsid w:val="006E27E2"/>
    <w:rsid w:val="006F1916"/>
    <w:rsid w:val="006F5A2E"/>
    <w:rsid w:val="006F703C"/>
    <w:rsid w:val="006F7054"/>
    <w:rsid w:val="007010C5"/>
    <w:rsid w:val="00704E32"/>
    <w:rsid w:val="00706C13"/>
    <w:rsid w:val="00712649"/>
    <w:rsid w:val="00716C9B"/>
    <w:rsid w:val="007338A4"/>
    <w:rsid w:val="007411AA"/>
    <w:rsid w:val="00746C0F"/>
    <w:rsid w:val="0075775A"/>
    <w:rsid w:val="007739B7"/>
    <w:rsid w:val="00783211"/>
    <w:rsid w:val="00785947"/>
    <w:rsid w:val="0079336D"/>
    <w:rsid w:val="007A1276"/>
    <w:rsid w:val="007A17A8"/>
    <w:rsid w:val="007B6836"/>
    <w:rsid w:val="007D383D"/>
    <w:rsid w:val="007D3D86"/>
    <w:rsid w:val="00806CEF"/>
    <w:rsid w:val="0080715F"/>
    <w:rsid w:val="00812A35"/>
    <w:rsid w:val="00817946"/>
    <w:rsid w:val="008272AE"/>
    <w:rsid w:val="0084211D"/>
    <w:rsid w:val="008502B4"/>
    <w:rsid w:val="00860443"/>
    <w:rsid w:val="00861652"/>
    <w:rsid w:val="008813C5"/>
    <w:rsid w:val="00886E73"/>
    <w:rsid w:val="00887D00"/>
    <w:rsid w:val="0089097C"/>
    <w:rsid w:val="00891D9E"/>
    <w:rsid w:val="00897D0C"/>
    <w:rsid w:val="008B21A3"/>
    <w:rsid w:val="008B2486"/>
    <w:rsid w:val="008B3466"/>
    <w:rsid w:val="008D2BFE"/>
    <w:rsid w:val="008D3E71"/>
    <w:rsid w:val="008D4E09"/>
    <w:rsid w:val="008E0464"/>
    <w:rsid w:val="008E7CAF"/>
    <w:rsid w:val="008F17EE"/>
    <w:rsid w:val="008F26ED"/>
    <w:rsid w:val="008F76C3"/>
    <w:rsid w:val="008F7746"/>
    <w:rsid w:val="00900879"/>
    <w:rsid w:val="00906998"/>
    <w:rsid w:val="0092525F"/>
    <w:rsid w:val="00927CB8"/>
    <w:rsid w:val="00933CE2"/>
    <w:rsid w:val="00936D6C"/>
    <w:rsid w:val="00942993"/>
    <w:rsid w:val="00951488"/>
    <w:rsid w:val="0096000E"/>
    <w:rsid w:val="00964660"/>
    <w:rsid w:val="0096790A"/>
    <w:rsid w:val="00970435"/>
    <w:rsid w:val="00973163"/>
    <w:rsid w:val="009734FB"/>
    <w:rsid w:val="00975178"/>
    <w:rsid w:val="009778BC"/>
    <w:rsid w:val="00981552"/>
    <w:rsid w:val="00981C63"/>
    <w:rsid w:val="009836C5"/>
    <w:rsid w:val="009858AF"/>
    <w:rsid w:val="009963F0"/>
    <w:rsid w:val="009A2E6B"/>
    <w:rsid w:val="009A624B"/>
    <w:rsid w:val="009A72B8"/>
    <w:rsid w:val="009B78A3"/>
    <w:rsid w:val="009C1A88"/>
    <w:rsid w:val="009C2632"/>
    <w:rsid w:val="009C3578"/>
    <w:rsid w:val="009C6636"/>
    <w:rsid w:val="009D0277"/>
    <w:rsid w:val="009D14C8"/>
    <w:rsid w:val="009D3ADB"/>
    <w:rsid w:val="009F2AC9"/>
    <w:rsid w:val="009F5379"/>
    <w:rsid w:val="00A1535A"/>
    <w:rsid w:val="00A2746B"/>
    <w:rsid w:val="00A44182"/>
    <w:rsid w:val="00A502E3"/>
    <w:rsid w:val="00A51FBD"/>
    <w:rsid w:val="00A63946"/>
    <w:rsid w:val="00A645A8"/>
    <w:rsid w:val="00A71DD5"/>
    <w:rsid w:val="00A71F03"/>
    <w:rsid w:val="00A772A8"/>
    <w:rsid w:val="00A77ADC"/>
    <w:rsid w:val="00A83CF4"/>
    <w:rsid w:val="00AA338A"/>
    <w:rsid w:val="00AB589F"/>
    <w:rsid w:val="00AB76F5"/>
    <w:rsid w:val="00AC0EF6"/>
    <w:rsid w:val="00AD0C5C"/>
    <w:rsid w:val="00AD5DD2"/>
    <w:rsid w:val="00AE113A"/>
    <w:rsid w:val="00AE384E"/>
    <w:rsid w:val="00AE3DE5"/>
    <w:rsid w:val="00AE67F7"/>
    <w:rsid w:val="00AF4A38"/>
    <w:rsid w:val="00B02F8B"/>
    <w:rsid w:val="00B04D5D"/>
    <w:rsid w:val="00B06B6B"/>
    <w:rsid w:val="00B11C2B"/>
    <w:rsid w:val="00B22873"/>
    <w:rsid w:val="00B2533F"/>
    <w:rsid w:val="00B27397"/>
    <w:rsid w:val="00B36F8D"/>
    <w:rsid w:val="00B42672"/>
    <w:rsid w:val="00B43ECC"/>
    <w:rsid w:val="00B5004C"/>
    <w:rsid w:val="00B503E4"/>
    <w:rsid w:val="00B52CF1"/>
    <w:rsid w:val="00B608E5"/>
    <w:rsid w:val="00B60CC7"/>
    <w:rsid w:val="00B6317B"/>
    <w:rsid w:val="00B66A3B"/>
    <w:rsid w:val="00B707DC"/>
    <w:rsid w:val="00B72735"/>
    <w:rsid w:val="00B77A4B"/>
    <w:rsid w:val="00B82FFB"/>
    <w:rsid w:val="00B83614"/>
    <w:rsid w:val="00B94599"/>
    <w:rsid w:val="00B9672D"/>
    <w:rsid w:val="00BA2BFC"/>
    <w:rsid w:val="00BA78BA"/>
    <w:rsid w:val="00BB29A0"/>
    <w:rsid w:val="00BC0442"/>
    <w:rsid w:val="00BC238A"/>
    <w:rsid w:val="00BD038F"/>
    <w:rsid w:val="00BD1265"/>
    <w:rsid w:val="00BE22F2"/>
    <w:rsid w:val="00BE32F9"/>
    <w:rsid w:val="00BE3F1F"/>
    <w:rsid w:val="00BE4F50"/>
    <w:rsid w:val="00BE687D"/>
    <w:rsid w:val="00BF0523"/>
    <w:rsid w:val="00BF34A1"/>
    <w:rsid w:val="00BF3C39"/>
    <w:rsid w:val="00BF6D14"/>
    <w:rsid w:val="00C03E3D"/>
    <w:rsid w:val="00C06B08"/>
    <w:rsid w:val="00C07E6B"/>
    <w:rsid w:val="00C15F20"/>
    <w:rsid w:val="00C2362E"/>
    <w:rsid w:val="00C24E15"/>
    <w:rsid w:val="00C2522D"/>
    <w:rsid w:val="00C304DA"/>
    <w:rsid w:val="00C31D0A"/>
    <w:rsid w:val="00C32B09"/>
    <w:rsid w:val="00C35DD8"/>
    <w:rsid w:val="00C46541"/>
    <w:rsid w:val="00C465DC"/>
    <w:rsid w:val="00C61B0E"/>
    <w:rsid w:val="00C61F70"/>
    <w:rsid w:val="00C64DE2"/>
    <w:rsid w:val="00C71197"/>
    <w:rsid w:val="00C813B1"/>
    <w:rsid w:val="00C85BEC"/>
    <w:rsid w:val="00CA2D9B"/>
    <w:rsid w:val="00CC261C"/>
    <w:rsid w:val="00CD771F"/>
    <w:rsid w:val="00CD7C7E"/>
    <w:rsid w:val="00CE3873"/>
    <w:rsid w:val="00CF51F9"/>
    <w:rsid w:val="00D12EB8"/>
    <w:rsid w:val="00D14830"/>
    <w:rsid w:val="00D14E52"/>
    <w:rsid w:val="00D154B6"/>
    <w:rsid w:val="00D17DE2"/>
    <w:rsid w:val="00D17F95"/>
    <w:rsid w:val="00D262AF"/>
    <w:rsid w:val="00D3237C"/>
    <w:rsid w:val="00D3365F"/>
    <w:rsid w:val="00D60BA6"/>
    <w:rsid w:val="00D6255E"/>
    <w:rsid w:val="00D779CD"/>
    <w:rsid w:val="00D92CAD"/>
    <w:rsid w:val="00D94879"/>
    <w:rsid w:val="00D95920"/>
    <w:rsid w:val="00DA17BA"/>
    <w:rsid w:val="00DA3C72"/>
    <w:rsid w:val="00DA5D91"/>
    <w:rsid w:val="00DC3629"/>
    <w:rsid w:val="00DC60E8"/>
    <w:rsid w:val="00DF299A"/>
    <w:rsid w:val="00DF7C9A"/>
    <w:rsid w:val="00E012AE"/>
    <w:rsid w:val="00E02CF3"/>
    <w:rsid w:val="00E0406C"/>
    <w:rsid w:val="00E10929"/>
    <w:rsid w:val="00E1594E"/>
    <w:rsid w:val="00E2099E"/>
    <w:rsid w:val="00E224FD"/>
    <w:rsid w:val="00E24A55"/>
    <w:rsid w:val="00E24C0E"/>
    <w:rsid w:val="00E30B54"/>
    <w:rsid w:val="00E32C93"/>
    <w:rsid w:val="00E420E2"/>
    <w:rsid w:val="00E43A7D"/>
    <w:rsid w:val="00E67912"/>
    <w:rsid w:val="00E81CF6"/>
    <w:rsid w:val="00E82170"/>
    <w:rsid w:val="00E8373D"/>
    <w:rsid w:val="00E8499B"/>
    <w:rsid w:val="00E870DD"/>
    <w:rsid w:val="00EA22B3"/>
    <w:rsid w:val="00EA6187"/>
    <w:rsid w:val="00EB10AA"/>
    <w:rsid w:val="00EB3037"/>
    <w:rsid w:val="00EB4274"/>
    <w:rsid w:val="00EC18C9"/>
    <w:rsid w:val="00EC4621"/>
    <w:rsid w:val="00EC51DE"/>
    <w:rsid w:val="00ED090E"/>
    <w:rsid w:val="00ED0917"/>
    <w:rsid w:val="00ED7F10"/>
    <w:rsid w:val="00EE26DA"/>
    <w:rsid w:val="00EF3BF1"/>
    <w:rsid w:val="00EF71BA"/>
    <w:rsid w:val="00F012B6"/>
    <w:rsid w:val="00F0614B"/>
    <w:rsid w:val="00F14FAB"/>
    <w:rsid w:val="00F165DD"/>
    <w:rsid w:val="00F16809"/>
    <w:rsid w:val="00F20CEE"/>
    <w:rsid w:val="00F25377"/>
    <w:rsid w:val="00F30EF8"/>
    <w:rsid w:val="00F379C6"/>
    <w:rsid w:val="00F5169D"/>
    <w:rsid w:val="00F76030"/>
    <w:rsid w:val="00F76F04"/>
    <w:rsid w:val="00F81BC9"/>
    <w:rsid w:val="00F8329E"/>
    <w:rsid w:val="00F85CA1"/>
    <w:rsid w:val="00FA01C2"/>
    <w:rsid w:val="00FA071B"/>
    <w:rsid w:val="00FB3AAE"/>
    <w:rsid w:val="00FB3DBD"/>
    <w:rsid w:val="00FB4968"/>
    <w:rsid w:val="00FC2AB0"/>
    <w:rsid w:val="00FC2C12"/>
    <w:rsid w:val="00FC2CED"/>
    <w:rsid w:val="00FD05EF"/>
    <w:rsid w:val="00FF0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32"/>
    <w:pPr>
      <w:spacing w:after="200" w:line="276" w:lineRule="auto"/>
    </w:pPr>
    <w:rPr>
      <w:rFonts w:cs="Calibri"/>
      <w:sz w:val="22"/>
      <w:szCs w:val="22"/>
      <w:lang w:eastAsia="en-US"/>
    </w:rPr>
  </w:style>
  <w:style w:type="paragraph" w:styleId="1">
    <w:name w:val="heading 1"/>
    <w:basedOn w:val="a"/>
    <w:next w:val="a"/>
    <w:link w:val="10"/>
    <w:qFormat/>
    <w:locked/>
    <w:rsid w:val="00BC0442"/>
    <w:pPr>
      <w:keepNext/>
      <w:spacing w:after="0" w:line="240" w:lineRule="auto"/>
      <w:jc w:val="both"/>
      <w:outlineLvl w:val="0"/>
    </w:pPr>
    <w:rPr>
      <w:rFonts w:ascii="Times New Roman" w:eastAsia="Times New Roman" w:hAnsi="Times New Roman" w:cs="Times New Roman"/>
      <w:b/>
      <w:bCs/>
      <w:i/>
      <w:iCs/>
      <w:color w:val="333333"/>
      <w:sz w:val="24"/>
      <w:szCs w:val="24"/>
      <w:lang w:eastAsia="ru-RU"/>
    </w:rPr>
  </w:style>
  <w:style w:type="paragraph" w:styleId="3">
    <w:name w:val="heading 3"/>
    <w:basedOn w:val="a"/>
    <w:next w:val="a"/>
    <w:link w:val="30"/>
    <w:semiHidden/>
    <w:unhideWhenUsed/>
    <w:qFormat/>
    <w:locked/>
    <w:rsid w:val="002836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B25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A7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24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24E15"/>
    <w:rPr>
      <w:rFonts w:ascii="Tahoma" w:hAnsi="Tahoma" w:cs="Tahoma"/>
      <w:sz w:val="16"/>
      <w:szCs w:val="16"/>
    </w:rPr>
  </w:style>
  <w:style w:type="paragraph" w:styleId="a6">
    <w:name w:val="Title"/>
    <w:basedOn w:val="a"/>
    <w:link w:val="a7"/>
    <w:uiPriority w:val="99"/>
    <w:qFormat/>
    <w:rsid w:val="00B83614"/>
    <w:pPr>
      <w:spacing w:after="0" w:line="240" w:lineRule="auto"/>
      <w:jc w:val="center"/>
    </w:pPr>
    <w:rPr>
      <w:rFonts w:ascii="Arial" w:eastAsia="Times New Roman" w:hAnsi="Arial" w:cs="Arial"/>
      <w:b/>
      <w:bCs/>
      <w:sz w:val="20"/>
      <w:szCs w:val="20"/>
      <w:lang w:val="uk-UA" w:eastAsia="ru-RU"/>
    </w:rPr>
  </w:style>
  <w:style w:type="character" w:customStyle="1" w:styleId="a7">
    <w:name w:val="Название Знак"/>
    <w:basedOn w:val="a0"/>
    <w:link w:val="a6"/>
    <w:uiPriority w:val="99"/>
    <w:locked/>
    <w:rsid w:val="00B83614"/>
    <w:rPr>
      <w:rFonts w:ascii="Arial" w:hAnsi="Arial" w:cs="Arial"/>
      <w:b/>
      <w:bCs/>
      <w:sz w:val="20"/>
      <w:szCs w:val="20"/>
      <w:lang w:val="uk-UA" w:eastAsia="ru-RU"/>
    </w:rPr>
  </w:style>
  <w:style w:type="paragraph" w:styleId="a8">
    <w:name w:val="List Paragraph"/>
    <w:basedOn w:val="a"/>
    <w:uiPriority w:val="34"/>
    <w:qFormat/>
    <w:rsid w:val="00886E73"/>
    <w:pPr>
      <w:ind w:left="720"/>
    </w:pPr>
  </w:style>
  <w:style w:type="paragraph" w:styleId="a9">
    <w:name w:val="Body Text Indent"/>
    <w:basedOn w:val="a"/>
    <w:link w:val="aa"/>
    <w:rsid w:val="00975178"/>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975178"/>
    <w:rPr>
      <w:rFonts w:ascii="Times New Roman" w:eastAsia="Times New Roman" w:hAnsi="Times New Roman"/>
      <w:sz w:val="28"/>
      <w:szCs w:val="24"/>
    </w:rPr>
  </w:style>
  <w:style w:type="paragraph" w:styleId="ab">
    <w:name w:val="Subtitle"/>
    <w:basedOn w:val="a"/>
    <w:link w:val="ac"/>
    <w:qFormat/>
    <w:locked/>
    <w:rsid w:val="00970435"/>
    <w:pPr>
      <w:spacing w:after="0" w:line="360" w:lineRule="auto"/>
      <w:jc w:val="center"/>
    </w:pPr>
    <w:rPr>
      <w:rFonts w:ascii="Garamond" w:eastAsia="Times New Roman" w:hAnsi="Garamond" w:cs="Times New Roman"/>
      <w:b/>
      <w:bCs/>
      <w:i/>
      <w:sz w:val="32"/>
      <w:szCs w:val="24"/>
      <w:lang w:eastAsia="ru-RU"/>
    </w:rPr>
  </w:style>
  <w:style w:type="character" w:customStyle="1" w:styleId="ac">
    <w:name w:val="Подзаголовок Знак"/>
    <w:basedOn w:val="a0"/>
    <w:link w:val="ab"/>
    <w:rsid w:val="00970435"/>
    <w:rPr>
      <w:rFonts w:ascii="Garamond" w:eastAsia="Times New Roman" w:hAnsi="Garamond"/>
      <w:b/>
      <w:bCs/>
      <w:i/>
      <w:sz w:val="32"/>
      <w:szCs w:val="24"/>
    </w:rPr>
  </w:style>
  <w:style w:type="character" w:customStyle="1" w:styleId="10">
    <w:name w:val="Заголовок 1 Знак"/>
    <w:basedOn w:val="a0"/>
    <w:link w:val="1"/>
    <w:rsid w:val="00BC0442"/>
    <w:rPr>
      <w:rFonts w:ascii="Times New Roman" w:eastAsia="Times New Roman" w:hAnsi="Times New Roman"/>
      <w:b/>
      <w:bCs/>
      <w:i/>
      <w:iCs/>
      <w:color w:val="333333"/>
      <w:sz w:val="24"/>
      <w:szCs w:val="24"/>
    </w:rPr>
  </w:style>
  <w:style w:type="paragraph" w:styleId="ad">
    <w:name w:val="header"/>
    <w:basedOn w:val="a"/>
    <w:link w:val="ae"/>
    <w:uiPriority w:val="99"/>
    <w:semiHidden/>
    <w:unhideWhenUsed/>
    <w:rsid w:val="000F2549"/>
    <w:pPr>
      <w:tabs>
        <w:tab w:val="center" w:pos="4677"/>
        <w:tab w:val="right" w:pos="9355"/>
      </w:tabs>
    </w:pPr>
  </w:style>
  <w:style w:type="character" w:customStyle="1" w:styleId="ae">
    <w:name w:val="Верхний колонтитул Знак"/>
    <w:basedOn w:val="a0"/>
    <w:link w:val="ad"/>
    <w:uiPriority w:val="99"/>
    <w:semiHidden/>
    <w:rsid w:val="000F2549"/>
    <w:rPr>
      <w:rFonts w:cs="Calibri"/>
      <w:lang w:eastAsia="en-US"/>
    </w:rPr>
  </w:style>
  <w:style w:type="paragraph" w:styleId="af">
    <w:name w:val="footer"/>
    <w:basedOn w:val="a"/>
    <w:link w:val="af0"/>
    <w:uiPriority w:val="99"/>
    <w:unhideWhenUsed/>
    <w:rsid w:val="000F2549"/>
    <w:pPr>
      <w:tabs>
        <w:tab w:val="center" w:pos="4677"/>
        <w:tab w:val="right" w:pos="9355"/>
      </w:tabs>
    </w:pPr>
  </w:style>
  <w:style w:type="character" w:customStyle="1" w:styleId="af0">
    <w:name w:val="Нижний колонтитул Знак"/>
    <w:basedOn w:val="a0"/>
    <w:link w:val="af"/>
    <w:uiPriority w:val="99"/>
    <w:rsid w:val="000F2549"/>
    <w:rPr>
      <w:rFonts w:cs="Calibri"/>
      <w:lang w:eastAsia="en-US"/>
    </w:rPr>
  </w:style>
  <w:style w:type="paragraph" w:styleId="af1">
    <w:name w:val="Normal (Web)"/>
    <w:basedOn w:val="a"/>
    <w:uiPriority w:val="99"/>
    <w:unhideWhenUsed/>
    <w:rsid w:val="00F81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text-title-1">
    <w:name w:val="mc-text-title-1"/>
    <w:basedOn w:val="a"/>
    <w:rsid w:val="00F81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locked/>
    <w:rsid w:val="00F81BC9"/>
    <w:rPr>
      <w:b/>
      <w:bCs/>
    </w:rPr>
  </w:style>
  <w:style w:type="paragraph" w:customStyle="1" w:styleId="article-img">
    <w:name w:val="article-img"/>
    <w:basedOn w:val="a"/>
    <w:rsid w:val="00F81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mg-author">
    <w:name w:val="article-img-author"/>
    <w:basedOn w:val="a0"/>
    <w:rsid w:val="00F81BC9"/>
  </w:style>
  <w:style w:type="character" w:styleId="af3">
    <w:name w:val="Emphasis"/>
    <w:basedOn w:val="a0"/>
    <w:uiPriority w:val="20"/>
    <w:qFormat/>
    <w:locked/>
    <w:rsid w:val="00F81BC9"/>
    <w:rPr>
      <w:i/>
      <w:iCs/>
    </w:rPr>
  </w:style>
  <w:style w:type="character" w:customStyle="1" w:styleId="bumpedfont15">
    <w:name w:val="bumpedfont15"/>
    <w:basedOn w:val="a0"/>
    <w:rsid w:val="00E8373D"/>
  </w:style>
  <w:style w:type="paragraph" w:styleId="af4">
    <w:name w:val="Body Text"/>
    <w:basedOn w:val="a"/>
    <w:link w:val="af5"/>
    <w:uiPriority w:val="99"/>
    <w:semiHidden/>
    <w:unhideWhenUsed/>
    <w:rsid w:val="00E8373D"/>
    <w:pPr>
      <w:spacing w:after="120"/>
    </w:pPr>
  </w:style>
  <w:style w:type="character" w:customStyle="1" w:styleId="af5">
    <w:name w:val="Основной текст Знак"/>
    <w:basedOn w:val="a0"/>
    <w:link w:val="af4"/>
    <w:uiPriority w:val="99"/>
    <w:semiHidden/>
    <w:rsid w:val="00E8373D"/>
    <w:rPr>
      <w:rFonts w:cs="Calibri"/>
      <w:sz w:val="22"/>
      <w:szCs w:val="22"/>
      <w:lang w:eastAsia="en-US"/>
    </w:rPr>
  </w:style>
  <w:style w:type="character" w:customStyle="1" w:styleId="40">
    <w:name w:val="Заголовок 4 Знак"/>
    <w:basedOn w:val="a0"/>
    <w:link w:val="4"/>
    <w:semiHidden/>
    <w:rsid w:val="00B2533F"/>
    <w:rPr>
      <w:rFonts w:asciiTheme="majorHAnsi" w:eastAsiaTheme="majorEastAsia" w:hAnsiTheme="majorHAnsi" w:cstheme="majorBidi"/>
      <w:b/>
      <w:bCs/>
      <w:i/>
      <w:iCs/>
      <w:color w:val="4F81BD" w:themeColor="accent1"/>
      <w:sz w:val="22"/>
      <w:szCs w:val="22"/>
      <w:lang w:eastAsia="en-US"/>
    </w:rPr>
  </w:style>
  <w:style w:type="paragraph" w:styleId="HTML">
    <w:name w:val="HTML Preformatted"/>
    <w:basedOn w:val="a"/>
    <w:link w:val="HTML0"/>
    <w:uiPriority w:val="99"/>
    <w:unhideWhenUsed/>
    <w:rsid w:val="00B2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533F"/>
    <w:rPr>
      <w:rFonts w:ascii="Courier New" w:eastAsia="Times New Roman" w:hAnsi="Courier New" w:cs="Courier New"/>
    </w:rPr>
  </w:style>
  <w:style w:type="character" w:styleId="af6">
    <w:name w:val="Hyperlink"/>
    <w:basedOn w:val="a0"/>
    <w:uiPriority w:val="99"/>
    <w:semiHidden/>
    <w:unhideWhenUsed/>
    <w:rsid w:val="007A1276"/>
    <w:rPr>
      <w:color w:val="0000FF"/>
      <w:u w:val="single"/>
    </w:rPr>
  </w:style>
  <w:style w:type="paragraph" w:styleId="z-">
    <w:name w:val="HTML Top of Form"/>
    <w:basedOn w:val="a"/>
    <w:next w:val="a"/>
    <w:link w:val="z-0"/>
    <w:hidden/>
    <w:uiPriority w:val="99"/>
    <w:semiHidden/>
    <w:unhideWhenUsed/>
    <w:rsid w:val="007338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38A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338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38A4"/>
    <w:rPr>
      <w:rFonts w:ascii="Arial" w:eastAsia="Times New Roman" w:hAnsi="Arial" w:cs="Arial"/>
      <w:vanish/>
      <w:sz w:val="16"/>
      <w:szCs w:val="16"/>
    </w:rPr>
  </w:style>
  <w:style w:type="character" w:customStyle="1" w:styleId="mini-contacts">
    <w:name w:val="mini-contacts"/>
    <w:basedOn w:val="a0"/>
    <w:rsid w:val="007338A4"/>
  </w:style>
  <w:style w:type="character" w:customStyle="1" w:styleId="screen-reader-text">
    <w:name w:val="screen-reader-text"/>
    <w:basedOn w:val="a0"/>
    <w:rsid w:val="007338A4"/>
  </w:style>
  <w:style w:type="character" w:customStyle="1" w:styleId="menu-text">
    <w:name w:val="menu-text"/>
    <w:basedOn w:val="a0"/>
    <w:rsid w:val="007338A4"/>
  </w:style>
  <w:style w:type="character" w:customStyle="1" w:styleId="30">
    <w:name w:val="Заголовок 3 Знак"/>
    <w:basedOn w:val="a0"/>
    <w:link w:val="3"/>
    <w:semiHidden/>
    <w:rsid w:val="0028362C"/>
    <w:rPr>
      <w:rFonts w:asciiTheme="majorHAnsi" w:eastAsiaTheme="majorEastAsia" w:hAnsiTheme="majorHAnsi" w:cstheme="majorBidi"/>
      <w:b/>
      <w:bCs/>
      <w:color w:val="4F81BD" w:themeColor="accent1"/>
      <w:sz w:val="22"/>
      <w:szCs w:val="22"/>
      <w:lang w:eastAsia="en-US"/>
    </w:rPr>
  </w:style>
  <w:style w:type="paragraph" w:customStyle="1" w:styleId="ShapkaDocumentu">
    <w:name w:val="Shapka Documentu"/>
    <w:basedOn w:val="a"/>
    <w:rsid w:val="001A6240"/>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27687984">
      <w:bodyDiv w:val="1"/>
      <w:marLeft w:val="0"/>
      <w:marRight w:val="0"/>
      <w:marTop w:val="0"/>
      <w:marBottom w:val="0"/>
      <w:divBdr>
        <w:top w:val="none" w:sz="0" w:space="0" w:color="auto"/>
        <w:left w:val="none" w:sz="0" w:space="0" w:color="auto"/>
        <w:bottom w:val="none" w:sz="0" w:space="0" w:color="auto"/>
        <w:right w:val="none" w:sz="0" w:space="0" w:color="auto"/>
      </w:divBdr>
    </w:div>
    <w:div w:id="173812746">
      <w:bodyDiv w:val="1"/>
      <w:marLeft w:val="0"/>
      <w:marRight w:val="0"/>
      <w:marTop w:val="0"/>
      <w:marBottom w:val="0"/>
      <w:divBdr>
        <w:top w:val="none" w:sz="0" w:space="0" w:color="auto"/>
        <w:left w:val="none" w:sz="0" w:space="0" w:color="auto"/>
        <w:bottom w:val="none" w:sz="0" w:space="0" w:color="auto"/>
        <w:right w:val="none" w:sz="0" w:space="0" w:color="auto"/>
      </w:divBdr>
    </w:div>
    <w:div w:id="288824724">
      <w:bodyDiv w:val="1"/>
      <w:marLeft w:val="0"/>
      <w:marRight w:val="0"/>
      <w:marTop w:val="0"/>
      <w:marBottom w:val="0"/>
      <w:divBdr>
        <w:top w:val="none" w:sz="0" w:space="0" w:color="auto"/>
        <w:left w:val="none" w:sz="0" w:space="0" w:color="auto"/>
        <w:bottom w:val="none" w:sz="0" w:space="0" w:color="auto"/>
        <w:right w:val="none" w:sz="0" w:space="0" w:color="auto"/>
      </w:divBdr>
    </w:div>
    <w:div w:id="353575140">
      <w:bodyDiv w:val="1"/>
      <w:marLeft w:val="0"/>
      <w:marRight w:val="0"/>
      <w:marTop w:val="0"/>
      <w:marBottom w:val="0"/>
      <w:divBdr>
        <w:top w:val="none" w:sz="0" w:space="0" w:color="auto"/>
        <w:left w:val="none" w:sz="0" w:space="0" w:color="auto"/>
        <w:bottom w:val="none" w:sz="0" w:space="0" w:color="auto"/>
        <w:right w:val="none" w:sz="0" w:space="0" w:color="auto"/>
      </w:divBdr>
    </w:div>
    <w:div w:id="355424502">
      <w:bodyDiv w:val="1"/>
      <w:marLeft w:val="0"/>
      <w:marRight w:val="0"/>
      <w:marTop w:val="0"/>
      <w:marBottom w:val="0"/>
      <w:divBdr>
        <w:top w:val="none" w:sz="0" w:space="0" w:color="auto"/>
        <w:left w:val="none" w:sz="0" w:space="0" w:color="auto"/>
        <w:bottom w:val="none" w:sz="0" w:space="0" w:color="auto"/>
        <w:right w:val="none" w:sz="0" w:space="0" w:color="auto"/>
      </w:divBdr>
    </w:div>
    <w:div w:id="681080966">
      <w:bodyDiv w:val="1"/>
      <w:marLeft w:val="0"/>
      <w:marRight w:val="0"/>
      <w:marTop w:val="0"/>
      <w:marBottom w:val="0"/>
      <w:divBdr>
        <w:top w:val="none" w:sz="0" w:space="0" w:color="auto"/>
        <w:left w:val="none" w:sz="0" w:space="0" w:color="auto"/>
        <w:bottom w:val="none" w:sz="0" w:space="0" w:color="auto"/>
        <w:right w:val="none" w:sz="0" w:space="0" w:color="auto"/>
      </w:divBdr>
    </w:div>
    <w:div w:id="710420746">
      <w:bodyDiv w:val="1"/>
      <w:marLeft w:val="0"/>
      <w:marRight w:val="0"/>
      <w:marTop w:val="0"/>
      <w:marBottom w:val="0"/>
      <w:divBdr>
        <w:top w:val="none" w:sz="0" w:space="0" w:color="auto"/>
        <w:left w:val="none" w:sz="0" w:space="0" w:color="auto"/>
        <w:bottom w:val="none" w:sz="0" w:space="0" w:color="auto"/>
        <w:right w:val="none" w:sz="0" w:space="0" w:color="auto"/>
      </w:divBdr>
    </w:div>
    <w:div w:id="781262356">
      <w:bodyDiv w:val="1"/>
      <w:marLeft w:val="0"/>
      <w:marRight w:val="0"/>
      <w:marTop w:val="0"/>
      <w:marBottom w:val="0"/>
      <w:divBdr>
        <w:top w:val="none" w:sz="0" w:space="0" w:color="auto"/>
        <w:left w:val="none" w:sz="0" w:space="0" w:color="auto"/>
        <w:bottom w:val="none" w:sz="0" w:space="0" w:color="auto"/>
        <w:right w:val="none" w:sz="0" w:space="0" w:color="auto"/>
      </w:divBdr>
    </w:div>
    <w:div w:id="823861865">
      <w:bodyDiv w:val="1"/>
      <w:marLeft w:val="0"/>
      <w:marRight w:val="0"/>
      <w:marTop w:val="0"/>
      <w:marBottom w:val="0"/>
      <w:divBdr>
        <w:top w:val="none" w:sz="0" w:space="0" w:color="auto"/>
        <w:left w:val="none" w:sz="0" w:space="0" w:color="auto"/>
        <w:bottom w:val="none" w:sz="0" w:space="0" w:color="auto"/>
        <w:right w:val="none" w:sz="0" w:space="0" w:color="auto"/>
      </w:divBdr>
    </w:div>
    <w:div w:id="906305514">
      <w:bodyDiv w:val="1"/>
      <w:marLeft w:val="0"/>
      <w:marRight w:val="0"/>
      <w:marTop w:val="0"/>
      <w:marBottom w:val="0"/>
      <w:divBdr>
        <w:top w:val="none" w:sz="0" w:space="0" w:color="auto"/>
        <w:left w:val="none" w:sz="0" w:space="0" w:color="auto"/>
        <w:bottom w:val="none" w:sz="0" w:space="0" w:color="auto"/>
        <w:right w:val="none" w:sz="0" w:space="0" w:color="auto"/>
      </w:divBdr>
    </w:div>
    <w:div w:id="1018965571">
      <w:bodyDiv w:val="1"/>
      <w:marLeft w:val="0"/>
      <w:marRight w:val="0"/>
      <w:marTop w:val="0"/>
      <w:marBottom w:val="0"/>
      <w:divBdr>
        <w:top w:val="none" w:sz="0" w:space="0" w:color="auto"/>
        <w:left w:val="none" w:sz="0" w:space="0" w:color="auto"/>
        <w:bottom w:val="none" w:sz="0" w:space="0" w:color="auto"/>
        <w:right w:val="none" w:sz="0" w:space="0" w:color="auto"/>
      </w:divBdr>
    </w:div>
    <w:div w:id="1062798003">
      <w:bodyDiv w:val="1"/>
      <w:marLeft w:val="0"/>
      <w:marRight w:val="0"/>
      <w:marTop w:val="0"/>
      <w:marBottom w:val="0"/>
      <w:divBdr>
        <w:top w:val="none" w:sz="0" w:space="0" w:color="auto"/>
        <w:left w:val="none" w:sz="0" w:space="0" w:color="auto"/>
        <w:bottom w:val="none" w:sz="0" w:space="0" w:color="auto"/>
        <w:right w:val="none" w:sz="0" w:space="0" w:color="auto"/>
      </w:divBdr>
    </w:div>
    <w:div w:id="1098134677">
      <w:bodyDiv w:val="1"/>
      <w:marLeft w:val="0"/>
      <w:marRight w:val="0"/>
      <w:marTop w:val="0"/>
      <w:marBottom w:val="0"/>
      <w:divBdr>
        <w:top w:val="none" w:sz="0" w:space="0" w:color="auto"/>
        <w:left w:val="none" w:sz="0" w:space="0" w:color="auto"/>
        <w:bottom w:val="none" w:sz="0" w:space="0" w:color="auto"/>
        <w:right w:val="none" w:sz="0" w:space="0" w:color="auto"/>
      </w:divBdr>
    </w:div>
    <w:div w:id="1117138219">
      <w:bodyDiv w:val="1"/>
      <w:marLeft w:val="0"/>
      <w:marRight w:val="0"/>
      <w:marTop w:val="0"/>
      <w:marBottom w:val="0"/>
      <w:divBdr>
        <w:top w:val="none" w:sz="0" w:space="0" w:color="auto"/>
        <w:left w:val="none" w:sz="0" w:space="0" w:color="auto"/>
        <w:bottom w:val="none" w:sz="0" w:space="0" w:color="auto"/>
        <w:right w:val="none" w:sz="0" w:space="0" w:color="auto"/>
      </w:divBdr>
    </w:div>
    <w:div w:id="113220716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49">
          <w:marLeft w:val="0"/>
          <w:marRight w:val="0"/>
          <w:marTop w:val="0"/>
          <w:marBottom w:val="0"/>
          <w:divBdr>
            <w:top w:val="none" w:sz="0" w:space="0" w:color="auto"/>
            <w:left w:val="none" w:sz="0" w:space="0" w:color="auto"/>
            <w:bottom w:val="none" w:sz="0" w:space="0" w:color="auto"/>
            <w:right w:val="none" w:sz="0" w:space="0" w:color="auto"/>
          </w:divBdr>
          <w:divsChild>
            <w:div w:id="100940317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sChild>
                    <w:div w:id="1575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6942">
      <w:bodyDiv w:val="1"/>
      <w:marLeft w:val="0"/>
      <w:marRight w:val="0"/>
      <w:marTop w:val="0"/>
      <w:marBottom w:val="0"/>
      <w:divBdr>
        <w:top w:val="none" w:sz="0" w:space="0" w:color="auto"/>
        <w:left w:val="none" w:sz="0" w:space="0" w:color="auto"/>
        <w:bottom w:val="none" w:sz="0" w:space="0" w:color="auto"/>
        <w:right w:val="none" w:sz="0" w:space="0" w:color="auto"/>
      </w:divBdr>
    </w:div>
    <w:div w:id="1183860689">
      <w:bodyDiv w:val="1"/>
      <w:marLeft w:val="0"/>
      <w:marRight w:val="0"/>
      <w:marTop w:val="0"/>
      <w:marBottom w:val="0"/>
      <w:divBdr>
        <w:top w:val="none" w:sz="0" w:space="0" w:color="auto"/>
        <w:left w:val="none" w:sz="0" w:space="0" w:color="auto"/>
        <w:bottom w:val="none" w:sz="0" w:space="0" w:color="auto"/>
        <w:right w:val="none" w:sz="0" w:space="0" w:color="auto"/>
      </w:divBdr>
    </w:div>
    <w:div w:id="1417552649">
      <w:bodyDiv w:val="1"/>
      <w:marLeft w:val="0"/>
      <w:marRight w:val="0"/>
      <w:marTop w:val="0"/>
      <w:marBottom w:val="0"/>
      <w:divBdr>
        <w:top w:val="none" w:sz="0" w:space="0" w:color="auto"/>
        <w:left w:val="none" w:sz="0" w:space="0" w:color="auto"/>
        <w:bottom w:val="none" w:sz="0" w:space="0" w:color="auto"/>
        <w:right w:val="none" w:sz="0" w:space="0" w:color="auto"/>
      </w:divBdr>
      <w:divsChild>
        <w:div w:id="219100684">
          <w:marLeft w:val="0"/>
          <w:marRight w:val="0"/>
          <w:marTop w:val="0"/>
          <w:marBottom w:val="0"/>
          <w:divBdr>
            <w:top w:val="none" w:sz="0" w:space="0" w:color="auto"/>
            <w:left w:val="none" w:sz="0" w:space="0" w:color="auto"/>
            <w:bottom w:val="none" w:sz="0" w:space="0" w:color="auto"/>
            <w:right w:val="none" w:sz="0" w:space="0" w:color="auto"/>
          </w:divBdr>
          <w:divsChild>
            <w:div w:id="1467891029">
              <w:marLeft w:val="0"/>
              <w:marRight w:val="0"/>
              <w:marTop w:val="0"/>
              <w:marBottom w:val="0"/>
              <w:divBdr>
                <w:top w:val="none" w:sz="0" w:space="0" w:color="auto"/>
                <w:left w:val="none" w:sz="0" w:space="0" w:color="auto"/>
                <w:bottom w:val="none" w:sz="0" w:space="0" w:color="auto"/>
                <w:right w:val="none" w:sz="0" w:space="0" w:color="auto"/>
              </w:divBdr>
              <w:divsChild>
                <w:div w:id="1634675881">
                  <w:marLeft w:val="0"/>
                  <w:marRight w:val="0"/>
                  <w:marTop w:val="0"/>
                  <w:marBottom w:val="0"/>
                  <w:divBdr>
                    <w:top w:val="none" w:sz="0" w:space="0" w:color="auto"/>
                    <w:left w:val="none" w:sz="0" w:space="0" w:color="auto"/>
                    <w:bottom w:val="none" w:sz="0" w:space="0" w:color="auto"/>
                    <w:right w:val="none" w:sz="0" w:space="0" w:color="auto"/>
                  </w:divBdr>
                  <w:divsChild>
                    <w:div w:id="1767771930">
                      <w:marLeft w:val="0"/>
                      <w:marRight w:val="167"/>
                      <w:marTop w:val="0"/>
                      <w:marBottom w:val="0"/>
                      <w:divBdr>
                        <w:top w:val="none" w:sz="0" w:space="0" w:color="auto"/>
                        <w:left w:val="none" w:sz="0" w:space="0" w:color="auto"/>
                        <w:bottom w:val="none" w:sz="0" w:space="0" w:color="auto"/>
                        <w:right w:val="none" w:sz="0" w:space="0" w:color="auto"/>
                      </w:divBdr>
                      <w:divsChild>
                        <w:div w:id="1814562928">
                          <w:marLeft w:val="-17"/>
                          <w:marRight w:val="-17"/>
                          <w:marTop w:val="0"/>
                          <w:marBottom w:val="0"/>
                          <w:divBdr>
                            <w:top w:val="none" w:sz="0" w:space="0" w:color="auto"/>
                            <w:left w:val="none" w:sz="0" w:space="0" w:color="auto"/>
                            <w:bottom w:val="none" w:sz="0" w:space="0" w:color="auto"/>
                            <w:right w:val="none" w:sz="0" w:space="0" w:color="auto"/>
                          </w:divBdr>
                        </w:div>
                        <w:div w:id="788863701">
                          <w:marLeft w:val="0"/>
                          <w:marRight w:val="0"/>
                          <w:marTop w:val="0"/>
                          <w:marBottom w:val="0"/>
                          <w:divBdr>
                            <w:top w:val="none" w:sz="0" w:space="0" w:color="auto"/>
                            <w:left w:val="none" w:sz="0" w:space="0" w:color="auto"/>
                            <w:bottom w:val="none" w:sz="0" w:space="0" w:color="auto"/>
                            <w:right w:val="none" w:sz="0" w:space="0" w:color="auto"/>
                          </w:divBdr>
                        </w:div>
                      </w:divsChild>
                    </w:div>
                    <w:div w:id="177081117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2132624131">
              <w:marLeft w:val="0"/>
              <w:marRight w:val="0"/>
              <w:marTop w:val="0"/>
              <w:marBottom w:val="0"/>
              <w:divBdr>
                <w:top w:val="none" w:sz="0" w:space="0" w:color="auto"/>
                <w:left w:val="none" w:sz="0" w:space="0" w:color="auto"/>
                <w:bottom w:val="none" w:sz="0" w:space="0" w:color="auto"/>
                <w:right w:val="none" w:sz="0" w:space="0" w:color="auto"/>
              </w:divBdr>
              <w:divsChild>
                <w:div w:id="227695839">
                  <w:marLeft w:val="0"/>
                  <w:marRight w:val="0"/>
                  <w:marTop w:val="0"/>
                  <w:marBottom w:val="0"/>
                  <w:divBdr>
                    <w:top w:val="none" w:sz="0" w:space="0" w:color="auto"/>
                    <w:left w:val="none" w:sz="0" w:space="0" w:color="auto"/>
                    <w:bottom w:val="none" w:sz="0" w:space="0" w:color="auto"/>
                    <w:right w:val="none" w:sz="0" w:space="0" w:color="auto"/>
                  </w:divBdr>
                </w:div>
                <w:div w:id="19954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97">
          <w:marLeft w:val="0"/>
          <w:marRight w:val="0"/>
          <w:marTop w:val="0"/>
          <w:marBottom w:val="0"/>
          <w:divBdr>
            <w:top w:val="none" w:sz="0" w:space="0" w:color="auto"/>
            <w:left w:val="none" w:sz="0" w:space="0" w:color="auto"/>
            <w:bottom w:val="none" w:sz="0" w:space="0" w:color="auto"/>
            <w:right w:val="none" w:sz="0" w:space="0" w:color="auto"/>
          </w:divBdr>
          <w:divsChild>
            <w:div w:id="1825929862">
              <w:marLeft w:val="0"/>
              <w:marRight w:val="0"/>
              <w:marTop w:val="0"/>
              <w:marBottom w:val="0"/>
              <w:divBdr>
                <w:top w:val="none" w:sz="0" w:space="0" w:color="auto"/>
                <w:left w:val="none" w:sz="0" w:space="0" w:color="auto"/>
                <w:bottom w:val="none" w:sz="0" w:space="0" w:color="auto"/>
                <w:right w:val="none" w:sz="0" w:space="0" w:color="auto"/>
              </w:divBdr>
              <w:divsChild>
                <w:div w:id="1178429480">
                  <w:marLeft w:val="0"/>
                  <w:marRight w:val="0"/>
                  <w:marTop w:val="0"/>
                  <w:marBottom w:val="0"/>
                  <w:divBdr>
                    <w:top w:val="none" w:sz="0" w:space="0" w:color="auto"/>
                    <w:left w:val="none" w:sz="0" w:space="0" w:color="auto"/>
                    <w:bottom w:val="none" w:sz="0" w:space="0" w:color="auto"/>
                    <w:right w:val="none" w:sz="0" w:space="0" w:color="auto"/>
                  </w:divBdr>
                  <w:divsChild>
                    <w:div w:id="343091224">
                      <w:marLeft w:val="0"/>
                      <w:marRight w:val="0"/>
                      <w:marTop w:val="0"/>
                      <w:marBottom w:val="0"/>
                      <w:divBdr>
                        <w:top w:val="none" w:sz="0" w:space="0" w:color="auto"/>
                        <w:left w:val="none" w:sz="0" w:space="0" w:color="auto"/>
                        <w:bottom w:val="none" w:sz="0" w:space="0" w:color="auto"/>
                        <w:right w:val="none" w:sz="0" w:space="0" w:color="auto"/>
                      </w:divBdr>
                      <w:divsChild>
                        <w:div w:id="1089934254">
                          <w:marLeft w:val="0"/>
                          <w:marRight w:val="0"/>
                          <w:marTop w:val="0"/>
                          <w:marBottom w:val="0"/>
                          <w:divBdr>
                            <w:top w:val="none" w:sz="0" w:space="0" w:color="auto"/>
                            <w:left w:val="none" w:sz="0" w:space="0" w:color="auto"/>
                            <w:bottom w:val="none" w:sz="0" w:space="0" w:color="auto"/>
                            <w:right w:val="none" w:sz="0" w:space="0" w:color="auto"/>
                          </w:divBdr>
                          <w:divsChild>
                            <w:div w:id="1885824055">
                              <w:marLeft w:val="0"/>
                              <w:marRight w:val="0"/>
                              <w:marTop w:val="0"/>
                              <w:marBottom w:val="0"/>
                              <w:divBdr>
                                <w:top w:val="none" w:sz="0" w:space="0" w:color="auto"/>
                                <w:left w:val="none" w:sz="0" w:space="0" w:color="auto"/>
                                <w:bottom w:val="none" w:sz="0" w:space="0" w:color="auto"/>
                                <w:right w:val="none" w:sz="0" w:space="0" w:color="auto"/>
                              </w:divBdr>
                              <w:divsChild>
                                <w:div w:id="703791324">
                                  <w:marLeft w:val="0"/>
                                  <w:marRight w:val="0"/>
                                  <w:marTop w:val="0"/>
                                  <w:marBottom w:val="0"/>
                                  <w:divBdr>
                                    <w:top w:val="none" w:sz="0" w:space="0" w:color="auto"/>
                                    <w:left w:val="none" w:sz="0" w:space="0" w:color="auto"/>
                                    <w:bottom w:val="none" w:sz="0" w:space="0" w:color="auto"/>
                                    <w:right w:val="none" w:sz="0" w:space="0" w:color="auto"/>
                                  </w:divBdr>
                                  <w:divsChild>
                                    <w:div w:id="422066388">
                                      <w:marLeft w:val="0"/>
                                      <w:marRight w:val="0"/>
                                      <w:marTop w:val="0"/>
                                      <w:marBottom w:val="0"/>
                                      <w:divBdr>
                                        <w:top w:val="none" w:sz="0" w:space="0" w:color="auto"/>
                                        <w:left w:val="none" w:sz="0" w:space="0" w:color="auto"/>
                                        <w:bottom w:val="none" w:sz="0" w:space="0" w:color="auto"/>
                                        <w:right w:val="none" w:sz="0" w:space="0" w:color="auto"/>
                                      </w:divBdr>
                                      <w:divsChild>
                                        <w:div w:id="1918516726">
                                          <w:marLeft w:val="0"/>
                                          <w:marRight w:val="0"/>
                                          <w:marTop w:val="0"/>
                                          <w:marBottom w:val="0"/>
                                          <w:divBdr>
                                            <w:top w:val="none" w:sz="0" w:space="0" w:color="auto"/>
                                            <w:left w:val="none" w:sz="0" w:space="0" w:color="auto"/>
                                            <w:bottom w:val="none" w:sz="0" w:space="0" w:color="auto"/>
                                            <w:right w:val="none" w:sz="0" w:space="0" w:color="auto"/>
                                          </w:divBdr>
                                          <w:divsChild>
                                            <w:div w:id="21300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9558">
                                  <w:marLeft w:val="0"/>
                                  <w:marRight w:val="0"/>
                                  <w:marTop w:val="0"/>
                                  <w:marBottom w:val="0"/>
                                  <w:divBdr>
                                    <w:top w:val="none" w:sz="0" w:space="0" w:color="auto"/>
                                    <w:left w:val="none" w:sz="0" w:space="0" w:color="auto"/>
                                    <w:bottom w:val="none" w:sz="0" w:space="0" w:color="auto"/>
                                    <w:right w:val="none" w:sz="0" w:space="0" w:color="auto"/>
                                  </w:divBdr>
                                  <w:divsChild>
                                    <w:div w:id="737942746">
                                      <w:marLeft w:val="0"/>
                                      <w:marRight w:val="0"/>
                                      <w:marTop w:val="0"/>
                                      <w:marBottom w:val="0"/>
                                      <w:divBdr>
                                        <w:top w:val="none" w:sz="0" w:space="0" w:color="auto"/>
                                        <w:left w:val="none" w:sz="0" w:space="0" w:color="auto"/>
                                        <w:bottom w:val="none" w:sz="0" w:space="0" w:color="auto"/>
                                        <w:right w:val="none" w:sz="0" w:space="0" w:color="auto"/>
                                      </w:divBdr>
                                      <w:divsChild>
                                        <w:div w:id="1696074894">
                                          <w:marLeft w:val="0"/>
                                          <w:marRight w:val="0"/>
                                          <w:marTop w:val="0"/>
                                          <w:marBottom w:val="0"/>
                                          <w:divBdr>
                                            <w:top w:val="none" w:sz="0" w:space="0" w:color="auto"/>
                                            <w:left w:val="none" w:sz="0" w:space="0" w:color="auto"/>
                                            <w:bottom w:val="none" w:sz="0" w:space="0" w:color="auto"/>
                                            <w:right w:val="none" w:sz="0" w:space="0" w:color="auto"/>
                                          </w:divBdr>
                                          <w:divsChild>
                                            <w:div w:id="1884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2978">
                                  <w:marLeft w:val="0"/>
                                  <w:marRight w:val="0"/>
                                  <w:marTop w:val="0"/>
                                  <w:marBottom w:val="0"/>
                                  <w:divBdr>
                                    <w:top w:val="none" w:sz="0" w:space="0" w:color="auto"/>
                                    <w:left w:val="none" w:sz="0" w:space="0" w:color="auto"/>
                                    <w:bottom w:val="none" w:sz="0" w:space="0" w:color="auto"/>
                                    <w:right w:val="none" w:sz="0" w:space="0" w:color="auto"/>
                                  </w:divBdr>
                                  <w:divsChild>
                                    <w:div w:id="1230263275">
                                      <w:marLeft w:val="0"/>
                                      <w:marRight w:val="0"/>
                                      <w:marTop w:val="0"/>
                                      <w:marBottom w:val="0"/>
                                      <w:divBdr>
                                        <w:top w:val="none" w:sz="0" w:space="0" w:color="auto"/>
                                        <w:left w:val="none" w:sz="0" w:space="0" w:color="auto"/>
                                        <w:bottom w:val="none" w:sz="0" w:space="0" w:color="auto"/>
                                        <w:right w:val="none" w:sz="0" w:space="0" w:color="auto"/>
                                      </w:divBdr>
                                      <w:divsChild>
                                        <w:div w:id="1242761165">
                                          <w:marLeft w:val="0"/>
                                          <w:marRight w:val="0"/>
                                          <w:marTop w:val="0"/>
                                          <w:marBottom w:val="0"/>
                                          <w:divBdr>
                                            <w:top w:val="none" w:sz="0" w:space="0" w:color="auto"/>
                                            <w:left w:val="none" w:sz="0" w:space="0" w:color="auto"/>
                                            <w:bottom w:val="none" w:sz="0" w:space="0" w:color="auto"/>
                                            <w:right w:val="none" w:sz="0" w:space="0" w:color="auto"/>
                                          </w:divBdr>
                                          <w:divsChild>
                                            <w:div w:id="172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656">
                                      <w:marLeft w:val="0"/>
                                      <w:marRight w:val="0"/>
                                      <w:marTop w:val="0"/>
                                      <w:marBottom w:val="0"/>
                                      <w:divBdr>
                                        <w:top w:val="none" w:sz="0" w:space="0" w:color="auto"/>
                                        <w:left w:val="none" w:sz="0" w:space="0" w:color="auto"/>
                                        <w:bottom w:val="none" w:sz="0" w:space="0" w:color="auto"/>
                                        <w:right w:val="none" w:sz="0" w:space="0" w:color="auto"/>
                                      </w:divBdr>
                                      <w:divsChild>
                                        <w:div w:id="1857379564">
                                          <w:marLeft w:val="0"/>
                                          <w:marRight w:val="0"/>
                                          <w:marTop w:val="0"/>
                                          <w:marBottom w:val="0"/>
                                          <w:divBdr>
                                            <w:top w:val="none" w:sz="0" w:space="0" w:color="auto"/>
                                            <w:left w:val="none" w:sz="0" w:space="0" w:color="auto"/>
                                            <w:bottom w:val="none" w:sz="0" w:space="0" w:color="auto"/>
                                            <w:right w:val="none" w:sz="0" w:space="0" w:color="auto"/>
                                          </w:divBdr>
                                          <w:divsChild>
                                            <w:div w:id="78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6711">
                                  <w:marLeft w:val="0"/>
                                  <w:marRight w:val="0"/>
                                  <w:marTop w:val="0"/>
                                  <w:marBottom w:val="0"/>
                                  <w:divBdr>
                                    <w:top w:val="none" w:sz="0" w:space="0" w:color="auto"/>
                                    <w:left w:val="none" w:sz="0" w:space="0" w:color="auto"/>
                                    <w:bottom w:val="none" w:sz="0" w:space="0" w:color="auto"/>
                                    <w:right w:val="none" w:sz="0" w:space="0" w:color="auto"/>
                                  </w:divBdr>
                                  <w:divsChild>
                                    <w:div w:id="694500451">
                                      <w:marLeft w:val="0"/>
                                      <w:marRight w:val="0"/>
                                      <w:marTop w:val="0"/>
                                      <w:marBottom w:val="0"/>
                                      <w:divBdr>
                                        <w:top w:val="none" w:sz="0" w:space="0" w:color="auto"/>
                                        <w:left w:val="none" w:sz="0" w:space="0" w:color="auto"/>
                                        <w:bottom w:val="none" w:sz="0" w:space="0" w:color="auto"/>
                                        <w:right w:val="none" w:sz="0" w:space="0" w:color="auto"/>
                                      </w:divBdr>
                                      <w:divsChild>
                                        <w:div w:id="1259288314">
                                          <w:marLeft w:val="0"/>
                                          <w:marRight w:val="0"/>
                                          <w:marTop w:val="0"/>
                                          <w:marBottom w:val="0"/>
                                          <w:divBdr>
                                            <w:top w:val="none" w:sz="0" w:space="0" w:color="auto"/>
                                            <w:left w:val="none" w:sz="0" w:space="0" w:color="auto"/>
                                            <w:bottom w:val="none" w:sz="0" w:space="0" w:color="auto"/>
                                            <w:right w:val="none" w:sz="0" w:space="0" w:color="auto"/>
                                          </w:divBdr>
                                          <w:divsChild>
                                            <w:div w:id="2069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68376">
      <w:bodyDiv w:val="1"/>
      <w:marLeft w:val="0"/>
      <w:marRight w:val="0"/>
      <w:marTop w:val="0"/>
      <w:marBottom w:val="0"/>
      <w:divBdr>
        <w:top w:val="none" w:sz="0" w:space="0" w:color="auto"/>
        <w:left w:val="none" w:sz="0" w:space="0" w:color="auto"/>
        <w:bottom w:val="none" w:sz="0" w:space="0" w:color="auto"/>
        <w:right w:val="none" w:sz="0" w:space="0" w:color="auto"/>
      </w:divBdr>
    </w:div>
    <w:div w:id="1474172631">
      <w:bodyDiv w:val="1"/>
      <w:marLeft w:val="0"/>
      <w:marRight w:val="0"/>
      <w:marTop w:val="0"/>
      <w:marBottom w:val="0"/>
      <w:divBdr>
        <w:top w:val="none" w:sz="0" w:space="0" w:color="auto"/>
        <w:left w:val="none" w:sz="0" w:space="0" w:color="auto"/>
        <w:bottom w:val="none" w:sz="0" w:space="0" w:color="auto"/>
        <w:right w:val="none" w:sz="0" w:space="0" w:color="auto"/>
      </w:divBdr>
    </w:div>
    <w:div w:id="1592928151">
      <w:bodyDiv w:val="1"/>
      <w:marLeft w:val="0"/>
      <w:marRight w:val="0"/>
      <w:marTop w:val="0"/>
      <w:marBottom w:val="0"/>
      <w:divBdr>
        <w:top w:val="none" w:sz="0" w:space="0" w:color="auto"/>
        <w:left w:val="none" w:sz="0" w:space="0" w:color="auto"/>
        <w:bottom w:val="none" w:sz="0" w:space="0" w:color="auto"/>
        <w:right w:val="none" w:sz="0" w:space="0" w:color="auto"/>
      </w:divBdr>
    </w:div>
    <w:div w:id="1624384362">
      <w:bodyDiv w:val="1"/>
      <w:marLeft w:val="0"/>
      <w:marRight w:val="0"/>
      <w:marTop w:val="0"/>
      <w:marBottom w:val="0"/>
      <w:divBdr>
        <w:top w:val="none" w:sz="0" w:space="0" w:color="auto"/>
        <w:left w:val="none" w:sz="0" w:space="0" w:color="auto"/>
        <w:bottom w:val="none" w:sz="0" w:space="0" w:color="auto"/>
        <w:right w:val="none" w:sz="0" w:space="0" w:color="auto"/>
      </w:divBdr>
    </w:div>
    <w:div w:id="1645966780">
      <w:bodyDiv w:val="1"/>
      <w:marLeft w:val="0"/>
      <w:marRight w:val="0"/>
      <w:marTop w:val="0"/>
      <w:marBottom w:val="0"/>
      <w:divBdr>
        <w:top w:val="none" w:sz="0" w:space="0" w:color="auto"/>
        <w:left w:val="none" w:sz="0" w:space="0" w:color="auto"/>
        <w:bottom w:val="none" w:sz="0" w:space="0" w:color="auto"/>
        <w:right w:val="none" w:sz="0" w:space="0" w:color="auto"/>
      </w:divBdr>
    </w:div>
    <w:div w:id="1662001661">
      <w:bodyDiv w:val="1"/>
      <w:marLeft w:val="0"/>
      <w:marRight w:val="0"/>
      <w:marTop w:val="0"/>
      <w:marBottom w:val="0"/>
      <w:divBdr>
        <w:top w:val="none" w:sz="0" w:space="0" w:color="auto"/>
        <w:left w:val="none" w:sz="0" w:space="0" w:color="auto"/>
        <w:bottom w:val="none" w:sz="0" w:space="0" w:color="auto"/>
        <w:right w:val="none" w:sz="0" w:space="0" w:color="auto"/>
      </w:divBdr>
    </w:div>
    <w:div w:id="1671980411">
      <w:bodyDiv w:val="1"/>
      <w:marLeft w:val="0"/>
      <w:marRight w:val="0"/>
      <w:marTop w:val="0"/>
      <w:marBottom w:val="0"/>
      <w:divBdr>
        <w:top w:val="none" w:sz="0" w:space="0" w:color="auto"/>
        <w:left w:val="none" w:sz="0" w:space="0" w:color="auto"/>
        <w:bottom w:val="none" w:sz="0" w:space="0" w:color="auto"/>
        <w:right w:val="none" w:sz="0" w:space="0" w:color="auto"/>
      </w:divBdr>
    </w:div>
    <w:div w:id="1743409327">
      <w:bodyDiv w:val="1"/>
      <w:marLeft w:val="0"/>
      <w:marRight w:val="0"/>
      <w:marTop w:val="0"/>
      <w:marBottom w:val="0"/>
      <w:divBdr>
        <w:top w:val="none" w:sz="0" w:space="0" w:color="auto"/>
        <w:left w:val="none" w:sz="0" w:space="0" w:color="auto"/>
        <w:bottom w:val="none" w:sz="0" w:space="0" w:color="auto"/>
        <w:right w:val="none" w:sz="0" w:space="0" w:color="auto"/>
      </w:divBdr>
    </w:div>
    <w:div w:id="1791168825">
      <w:bodyDiv w:val="1"/>
      <w:marLeft w:val="0"/>
      <w:marRight w:val="0"/>
      <w:marTop w:val="0"/>
      <w:marBottom w:val="0"/>
      <w:divBdr>
        <w:top w:val="none" w:sz="0" w:space="0" w:color="auto"/>
        <w:left w:val="none" w:sz="0" w:space="0" w:color="auto"/>
        <w:bottom w:val="none" w:sz="0" w:space="0" w:color="auto"/>
        <w:right w:val="none" w:sz="0" w:space="0" w:color="auto"/>
      </w:divBdr>
    </w:div>
    <w:div w:id="1912080657">
      <w:bodyDiv w:val="1"/>
      <w:marLeft w:val="0"/>
      <w:marRight w:val="0"/>
      <w:marTop w:val="0"/>
      <w:marBottom w:val="0"/>
      <w:divBdr>
        <w:top w:val="none" w:sz="0" w:space="0" w:color="auto"/>
        <w:left w:val="none" w:sz="0" w:space="0" w:color="auto"/>
        <w:bottom w:val="none" w:sz="0" w:space="0" w:color="auto"/>
        <w:right w:val="none" w:sz="0" w:space="0" w:color="auto"/>
      </w:divBdr>
    </w:div>
    <w:div w:id="2003385615">
      <w:bodyDiv w:val="1"/>
      <w:marLeft w:val="0"/>
      <w:marRight w:val="0"/>
      <w:marTop w:val="0"/>
      <w:marBottom w:val="0"/>
      <w:divBdr>
        <w:top w:val="none" w:sz="0" w:space="0" w:color="auto"/>
        <w:left w:val="none" w:sz="0" w:space="0" w:color="auto"/>
        <w:bottom w:val="none" w:sz="0" w:space="0" w:color="auto"/>
        <w:right w:val="none" w:sz="0" w:space="0" w:color="auto"/>
      </w:divBdr>
    </w:div>
    <w:div w:id="2050564012">
      <w:bodyDiv w:val="1"/>
      <w:marLeft w:val="0"/>
      <w:marRight w:val="0"/>
      <w:marTop w:val="0"/>
      <w:marBottom w:val="0"/>
      <w:divBdr>
        <w:top w:val="none" w:sz="0" w:space="0" w:color="auto"/>
        <w:left w:val="none" w:sz="0" w:space="0" w:color="auto"/>
        <w:bottom w:val="none" w:sz="0" w:space="0" w:color="auto"/>
        <w:right w:val="none" w:sz="0" w:space="0" w:color="auto"/>
      </w:divBdr>
    </w:div>
    <w:div w:id="2093886955">
      <w:bodyDiv w:val="1"/>
      <w:marLeft w:val="0"/>
      <w:marRight w:val="0"/>
      <w:marTop w:val="0"/>
      <w:marBottom w:val="0"/>
      <w:divBdr>
        <w:top w:val="none" w:sz="0" w:space="0" w:color="auto"/>
        <w:left w:val="none" w:sz="0" w:space="0" w:color="auto"/>
        <w:bottom w:val="none" w:sz="0" w:space="0" w:color="auto"/>
        <w:right w:val="none" w:sz="0" w:space="0" w:color="auto"/>
      </w:divBdr>
    </w:div>
    <w:div w:id="2095083594">
      <w:bodyDiv w:val="1"/>
      <w:marLeft w:val="0"/>
      <w:marRight w:val="0"/>
      <w:marTop w:val="0"/>
      <w:marBottom w:val="0"/>
      <w:divBdr>
        <w:top w:val="none" w:sz="0" w:space="0" w:color="auto"/>
        <w:left w:val="none" w:sz="0" w:space="0" w:color="auto"/>
        <w:bottom w:val="none" w:sz="0" w:space="0" w:color="auto"/>
        <w:right w:val="none" w:sz="0" w:space="0" w:color="auto"/>
      </w:divBdr>
    </w:div>
    <w:div w:id="2125534877">
      <w:bodyDiv w:val="1"/>
      <w:marLeft w:val="0"/>
      <w:marRight w:val="0"/>
      <w:marTop w:val="0"/>
      <w:marBottom w:val="0"/>
      <w:divBdr>
        <w:top w:val="none" w:sz="0" w:space="0" w:color="auto"/>
        <w:left w:val="none" w:sz="0" w:space="0" w:color="auto"/>
        <w:bottom w:val="none" w:sz="0" w:space="0" w:color="auto"/>
        <w:right w:val="none" w:sz="0" w:space="0" w:color="auto"/>
      </w:divBdr>
    </w:div>
    <w:div w:id="21256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6A9501-4627-48A8-97F8-D6FB1AA9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6327</Words>
  <Characters>36068</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2022-11-01T13:26:00Z</cp:lastPrinted>
  <dcterms:created xsi:type="dcterms:W3CDTF">2022-12-23T08:22:00Z</dcterms:created>
  <dcterms:modified xsi:type="dcterms:W3CDTF">2022-12-23T08:22:00Z</dcterms:modified>
</cp:coreProperties>
</file>